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132" w:rsidRPr="009237DA" w:rsidRDefault="00362C7E">
      <w:pPr>
        <w:rPr>
          <w:b/>
          <w:sz w:val="18"/>
        </w:rPr>
      </w:pPr>
      <w:r>
        <w:rPr>
          <w:b/>
          <w:sz w:val="18"/>
        </w:rPr>
        <w:t>R</w:t>
      </w:r>
      <w:r w:rsidR="006F3281" w:rsidRPr="009237DA">
        <w:rPr>
          <w:b/>
          <w:sz w:val="18"/>
        </w:rPr>
        <w:t>esults fro</w:t>
      </w:r>
      <w:r w:rsidR="0075782A" w:rsidRPr="009237DA">
        <w:rPr>
          <w:b/>
          <w:sz w:val="18"/>
        </w:rPr>
        <w:t>m YEAR Open Science survey 2016 (preliminary evaluation)</w:t>
      </w:r>
      <w:r w:rsidR="00E4349E">
        <w:rPr>
          <w:b/>
          <w:sz w:val="18"/>
        </w:rPr>
        <w:t xml:space="preserve"> – 2016-09-16</w:t>
      </w:r>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928"/>
        <w:gridCol w:w="567"/>
        <w:gridCol w:w="5069"/>
      </w:tblGrid>
      <w:tr w:rsidR="006F3281" w:rsidRPr="00D16032" w:rsidTr="00960D38">
        <w:tc>
          <w:tcPr>
            <w:tcW w:w="5495" w:type="dxa"/>
            <w:gridSpan w:val="2"/>
          </w:tcPr>
          <w:p w:rsidR="006F3281" w:rsidRPr="00D16032" w:rsidRDefault="00D313A3">
            <w:r w:rsidRPr="00D16032">
              <w:rPr>
                <w:noProof/>
                <w:lang w:eastAsia="en-GB"/>
              </w:rPr>
              <mc:AlternateContent>
                <mc:Choice Requires="wps">
                  <w:drawing>
                    <wp:anchor distT="0" distB="0" distL="114300" distR="114300" simplePos="0" relativeHeight="251660288" behindDoc="0" locked="0" layoutInCell="1" allowOverlap="1" wp14:anchorId="39BD5D4E" wp14:editId="30B13D5F">
                      <wp:simplePos x="0" y="0"/>
                      <wp:positionH relativeFrom="column">
                        <wp:posOffset>3310752</wp:posOffset>
                      </wp:positionH>
                      <wp:positionV relativeFrom="paragraph">
                        <wp:posOffset>1176600</wp:posOffset>
                      </wp:positionV>
                      <wp:extent cx="134896" cy="0"/>
                      <wp:effectExtent l="0" t="0" r="17780" b="19050"/>
                      <wp:wrapNone/>
                      <wp:docPr id="11" name="Gerade Verbindung 11"/>
                      <wp:cNvGraphicFramePr/>
                      <a:graphic xmlns:a="http://schemas.openxmlformats.org/drawingml/2006/main">
                        <a:graphicData uri="http://schemas.microsoft.com/office/word/2010/wordprocessingShape">
                          <wps:wsp>
                            <wps:cNvCnPr/>
                            <wps:spPr>
                              <a:xfrm>
                                <a:off x="0" y="0"/>
                                <a:ext cx="1348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7pt,92.65pt" to="271.3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" strokecolor="#4579b8 [3044]"/>
                  </w:pict>
                </mc:Fallback>
              </mc:AlternateContent>
            </w:r>
            <w:r w:rsidR="006F3281" w:rsidRPr="00D16032">
              <w:rPr>
                <w:noProof/>
                <w:lang w:eastAsia="en-GB"/>
              </w:rPr>
              <mc:AlternateContent>
                <mc:Choice Requires="wps">
                  <w:drawing>
                    <wp:anchor distT="0" distB="0" distL="114300" distR="114300" simplePos="0" relativeHeight="251659264" behindDoc="0" locked="0" layoutInCell="1" allowOverlap="1" wp14:anchorId="1A8C3CA8" wp14:editId="10FFB607">
                      <wp:simplePos x="0" y="0"/>
                      <wp:positionH relativeFrom="column">
                        <wp:posOffset>3379047</wp:posOffset>
                      </wp:positionH>
                      <wp:positionV relativeFrom="paragraph">
                        <wp:posOffset>182880</wp:posOffset>
                      </wp:positionV>
                      <wp:extent cx="67310" cy="914400"/>
                      <wp:effectExtent l="0" t="0" r="27940" b="19050"/>
                      <wp:wrapNone/>
                      <wp:docPr id="9" name="Geschweifte Klammer rechts 9"/>
                      <wp:cNvGraphicFramePr/>
                      <a:graphic xmlns:a="http://schemas.openxmlformats.org/drawingml/2006/main">
                        <a:graphicData uri="http://schemas.microsoft.com/office/word/2010/wordprocessingShape">
                          <wps:wsp>
                            <wps:cNvSpPr/>
                            <wps:spPr>
                              <a:xfrm>
                                <a:off x="0" y="0"/>
                                <a:ext cx="67310" cy="9144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9" o:spid="_x0000_s1026" type="#_x0000_t88" style="position:absolute;margin-left:266.05pt;margin-top:14.4pt;width:5.3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" adj="132" strokecolor="#4579b8 [3044]"/>
                  </w:pict>
                </mc:Fallback>
              </mc:AlternateContent>
            </w:r>
            <w:r w:rsidR="006F3281" w:rsidRPr="00D16032">
              <w:rPr>
                <w:noProof/>
                <w:lang w:eastAsia="en-GB"/>
              </w:rPr>
              <w:drawing>
                <wp:inline distT="0" distB="0" distL="0" distR="0" wp14:anchorId="3CF6D879" wp14:editId="64DB810E">
                  <wp:extent cx="3408818" cy="1324605"/>
                  <wp:effectExtent l="0" t="0" r="127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12835" cy="1326166"/>
                          </a:xfrm>
                          <a:prstGeom prst="rect">
                            <a:avLst/>
                          </a:prstGeom>
                        </pic:spPr>
                      </pic:pic>
                    </a:graphicData>
                  </a:graphic>
                </wp:inline>
              </w:drawing>
            </w:r>
          </w:p>
        </w:tc>
        <w:tc>
          <w:tcPr>
            <w:tcW w:w="5069" w:type="dxa"/>
          </w:tcPr>
          <w:p w:rsidR="006F3281" w:rsidRPr="00D16032" w:rsidRDefault="006F3281">
            <w:pPr>
              <w:rPr>
                <w:b/>
                <w:sz w:val="16"/>
              </w:rPr>
            </w:pPr>
            <w:r w:rsidRPr="00D16032">
              <w:rPr>
                <w:b/>
                <w:sz w:val="16"/>
              </w:rPr>
              <w:t>Total number of respondents: 125</w:t>
            </w:r>
          </w:p>
          <w:p w:rsidR="006F3281" w:rsidRPr="00D16032" w:rsidRDefault="006F3281">
            <w:pPr>
              <w:rPr>
                <w:sz w:val="14"/>
              </w:rPr>
            </w:pPr>
          </w:p>
          <w:p w:rsidR="00D37C73" w:rsidRPr="00D16032" w:rsidRDefault="00D37C73">
            <w:pPr>
              <w:rPr>
                <w:sz w:val="14"/>
              </w:rPr>
            </w:pPr>
          </w:p>
          <w:p w:rsidR="006F3281" w:rsidRPr="00D16032" w:rsidRDefault="006F3281">
            <w:pPr>
              <w:rPr>
                <w:sz w:val="14"/>
              </w:rPr>
            </w:pPr>
          </w:p>
          <w:p w:rsidR="006F3281" w:rsidRPr="00D16032" w:rsidRDefault="006F3281">
            <w:pPr>
              <w:rPr>
                <w:sz w:val="16"/>
              </w:rPr>
            </w:pPr>
          </w:p>
          <w:p w:rsidR="006F3281" w:rsidRPr="00D16032" w:rsidRDefault="006F3281">
            <w:pPr>
              <w:rPr>
                <w:sz w:val="16"/>
              </w:rPr>
            </w:pPr>
            <w:r w:rsidRPr="00D16032">
              <w:rPr>
                <w:sz w:val="16"/>
              </w:rPr>
              <w:t>YEAR Network</w:t>
            </w:r>
          </w:p>
          <w:p w:rsidR="00990167" w:rsidRPr="00D16032" w:rsidRDefault="00990167">
            <w:pPr>
              <w:rPr>
                <w:sz w:val="16"/>
              </w:rPr>
            </w:pPr>
          </w:p>
          <w:p w:rsidR="00990167" w:rsidRPr="00D16032" w:rsidRDefault="00990167">
            <w:pPr>
              <w:rPr>
                <w:sz w:val="20"/>
              </w:rPr>
            </w:pPr>
          </w:p>
          <w:p w:rsidR="00990167" w:rsidRPr="00D16032" w:rsidRDefault="00990167">
            <w:pPr>
              <w:rPr>
                <w:sz w:val="16"/>
              </w:rPr>
            </w:pPr>
          </w:p>
          <w:p w:rsidR="00990167" w:rsidRPr="00D16032" w:rsidRDefault="00990167" w:rsidP="00D313A3">
            <w:r w:rsidRPr="00D16032">
              <w:rPr>
                <w:sz w:val="16"/>
              </w:rPr>
              <w:t>Various Universities</w:t>
            </w:r>
            <w:r w:rsidR="00D313A3" w:rsidRPr="00D16032">
              <w:rPr>
                <w:sz w:val="16"/>
              </w:rPr>
              <w:t xml:space="preserve"> (EU, Africa), </w:t>
            </w:r>
            <w:proofErr w:type="spellStart"/>
            <w:r w:rsidR="00D313A3" w:rsidRPr="00D16032">
              <w:rPr>
                <w:sz w:val="16"/>
              </w:rPr>
              <w:t>OpenCon</w:t>
            </w:r>
            <w:proofErr w:type="spellEnd"/>
            <w:r w:rsidR="00D313A3" w:rsidRPr="00D16032">
              <w:rPr>
                <w:sz w:val="16"/>
              </w:rPr>
              <w:t xml:space="preserve"> community, individual, N/A</w:t>
            </w:r>
          </w:p>
        </w:tc>
      </w:tr>
      <w:tr w:rsidR="00D37C73" w:rsidRPr="00D16032" w:rsidTr="003806FC">
        <w:tc>
          <w:tcPr>
            <w:tcW w:w="5495" w:type="dxa"/>
            <w:gridSpan w:val="2"/>
            <w:tcBorders>
              <w:bottom w:val="single" w:sz="4" w:space="0" w:color="auto"/>
            </w:tcBorders>
          </w:tcPr>
          <w:p w:rsidR="00D37C73" w:rsidRPr="00D16032" w:rsidRDefault="00D37C73" w:rsidP="00D37C73">
            <w:pPr>
              <w:rPr>
                <w:noProof/>
                <w:lang w:eastAsia="en-GB"/>
              </w:rPr>
            </w:pPr>
            <w:r w:rsidRPr="00D16032">
              <w:rPr>
                <w:noProof/>
                <w:lang w:eastAsia="en-GB"/>
              </w:rPr>
              <w:drawing>
                <wp:inline distT="0" distB="0" distL="0" distR="0" wp14:anchorId="53F2F3E4" wp14:editId="2A834AB2">
                  <wp:extent cx="3412067" cy="103675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17445" cy="1038387"/>
                          </a:xfrm>
                          <a:prstGeom prst="rect">
                            <a:avLst/>
                          </a:prstGeom>
                        </pic:spPr>
                      </pic:pic>
                    </a:graphicData>
                  </a:graphic>
                </wp:inline>
              </w:drawing>
            </w:r>
          </w:p>
        </w:tc>
        <w:tc>
          <w:tcPr>
            <w:tcW w:w="5069" w:type="dxa"/>
          </w:tcPr>
          <w:p w:rsidR="00D37C73" w:rsidRPr="00D16032" w:rsidRDefault="00D37C73">
            <w:pPr>
              <w:rPr>
                <w:sz w:val="14"/>
              </w:rPr>
            </w:pPr>
            <w:r w:rsidRPr="00D16032">
              <w:rPr>
                <w:noProof/>
                <w:lang w:eastAsia="en-GB"/>
              </w:rPr>
              <w:drawing>
                <wp:inline distT="0" distB="0" distL="0" distR="0" wp14:anchorId="09D5527A" wp14:editId="57C9D48E">
                  <wp:extent cx="3098800" cy="918834"/>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02605" cy="919962"/>
                          </a:xfrm>
                          <a:prstGeom prst="rect">
                            <a:avLst/>
                          </a:prstGeom>
                        </pic:spPr>
                      </pic:pic>
                    </a:graphicData>
                  </a:graphic>
                </wp:inline>
              </w:drawing>
            </w:r>
            <w:r w:rsidRPr="00D16032">
              <w:rPr>
                <w:noProof/>
                <w:lang w:eastAsia="en-GB"/>
              </w:rPr>
              <w:drawing>
                <wp:inline distT="0" distB="0" distL="0" distR="0" wp14:anchorId="74EC3B4D" wp14:editId="25ABF282">
                  <wp:extent cx="3119967" cy="990787"/>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2430" cy="991569"/>
                          </a:xfrm>
                          <a:prstGeom prst="rect">
                            <a:avLst/>
                          </a:prstGeom>
                        </pic:spPr>
                      </pic:pic>
                    </a:graphicData>
                  </a:graphic>
                </wp:inline>
              </w:drawing>
            </w:r>
          </w:p>
        </w:tc>
      </w:tr>
      <w:tr w:rsidR="00D37C73" w:rsidRPr="00D16032" w:rsidTr="009237DA">
        <w:trPr>
          <w:trHeight w:val="1722"/>
        </w:trPr>
        <w:tc>
          <w:tcPr>
            <w:tcW w:w="5495" w:type="dxa"/>
            <w:gridSpan w:val="2"/>
            <w:tcBorders>
              <w:top w:val="single" w:sz="4" w:space="0" w:color="auto"/>
              <w:bottom w:val="nil"/>
            </w:tcBorders>
          </w:tcPr>
          <w:p w:rsidR="00D37C73" w:rsidRPr="00D16032" w:rsidRDefault="00D37C73">
            <w:pPr>
              <w:rPr>
                <w:noProof/>
                <w:lang w:eastAsia="en-GB"/>
              </w:rPr>
            </w:pPr>
            <w:r w:rsidRPr="00D16032">
              <w:rPr>
                <w:noProof/>
                <w:lang w:eastAsia="en-GB"/>
              </w:rPr>
              <w:drawing>
                <wp:inline distT="0" distB="0" distL="0" distR="0" wp14:anchorId="50833087" wp14:editId="53E999F0">
                  <wp:extent cx="3213242" cy="1189567"/>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20661" cy="1192313"/>
                          </a:xfrm>
                          <a:prstGeom prst="rect">
                            <a:avLst/>
                          </a:prstGeom>
                        </pic:spPr>
                      </pic:pic>
                    </a:graphicData>
                  </a:graphic>
                </wp:inline>
              </w:drawing>
            </w:r>
          </w:p>
        </w:tc>
        <w:tc>
          <w:tcPr>
            <w:tcW w:w="5069" w:type="dxa"/>
          </w:tcPr>
          <w:p w:rsidR="00F33007" w:rsidRPr="00F33007" w:rsidRDefault="00F33007">
            <w:pPr>
              <w:rPr>
                <w:b/>
                <w:sz w:val="6"/>
              </w:rPr>
            </w:pPr>
          </w:p>
          <w:p w:rsidR="00EA4E46" w:rsidRPr="00D16032" w:rsidRDefault="00D37C73">
            <w:pPr>
              <w:rPr>
                <w:b/>
                <w:sz w:val="16"/>
              </w:rPr>
            </w:pPr>
            <w:r w:rsidRPr="00D16032">
              <w:rPr>
                <w:b/>
                <w:sz w:val="16"/>
              </w:rPr>
              <w:t>Do you publish any other content or media about your research work?</w:t>
            </w:r>
          </w:p>
          <w:p w:rsidR="007369A3" w:rsidRPr="00D16032" w:rsidRDefault="007369A3">
            <w:pPr>
              <w:rPr>
                <w:b/>
                <w:sz w:val="4"/>
                <w:szCs w:val="4"/>
              </w:rPr>
            </w:pPr>
          </w:p>
          <w:tbl>
            <w:tblPr>
              <w:tblStyle w:val="Tabellenraster"/>
              <w:tblW w:w="4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559"/>
              <w:gridCol w:w="425"/>
              <w:gridCol w:w="709"/>
            </w:tblGrid>
            <w:tr w:rsidR="007369A3" w:rsidRPr="00D16032" w:rsidTr="007369A3">
              <w:trPr>
                <w:trHeight w:val="208"/>
              </w:trPr>
              <w:tc>
                <w:tcPr>
                  <w:tcW w:w="2160" w:type="dxa"/>
                  <w:vMerge w:val="restart"/>
                </w:tcPr>
                <w:p w:rsidR="007369A3" w:rsidRPr="00D16032" w:rsidRDefault="007369A3" w:rsidP="006F6557">
                  <w:pPr>
                    <w:rPr>
                      <w:noProof/>
                      <w:lang w:eastAsia="en-GB"/>
                    </w:rPr>
                  </w:pPr>
                  <w:r w:rsidRPr="00D16032">
                    <w:rPr>
                      <w:noProof/>
                      <w:lang w:eastAsia="en-GB"/>
                    </w:rPr>
                    <w:drawing>
                      <wp:inline distT="0" distB="0" distL="0" distR="0" wp14:anchorId="43C35F6F" wp14:editId="3930F799">
                        <wp:extent cx="838200" cy="889895"/>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40512" cy="892350"/>
                                </a:xfrm>
                                <a:prstGeom prst="rect">
                                  <a:avLst/>
                                </a:prstGeom>
                              </pic:spPr>
                            </pic:pic>
                          </a:graphicData>
                        </a:graphic>
                      </wp:inline>
                    </w:drawing>
                  </w:r>
                </w:p>
              </w:tc>
              <w:tc>
                <w:tcPr>
                  <w:tcW w:w="1559" w:type="dxa"/>
                </w:tcPr>
                <w:p w:rsidR="007369A3" w:rsidRPr="00D16032" w:rsidRDefault="007369A3" w:rsidP="006F6557">
                  <w:pPr>
                    <w:rPr>
                      <w:noProof/>
                      <w:sz w:val="14"/>
                      <w:szCs w:val="16"/>
                      <w:lang w:eastAsia="en-GB"/>
                    </w:rPr>
                  </w:pPr>
                </w:p>
              </w:tc>
              <w:tc>
                <w:tcPr>
                  <w:tcW w:w="425" w:type="dxa"/>
                </w:tcPr>
                <w:p w:rsidR="007369A3" w:rsidRPr="00D16032" w:rsidRDefault="007369A3" w:rsidP="006F6557">
                  <w:pPr>
                    <w:jc w:val="center"/>
                    <w:rPr>
                      <w:b/>
                      <w:noProof/>
                      <w:sz w:val="14"/>
                      <w:szCs w:val="16"/>
                      <w:lang w:eastAsia="en-GB"/>
                    </w:rPr>
                  </w:pPr>
                </w:p>
              </w:tc>
              <w:tc>
                <w:tcPr>
                  <w:tcW w:w="709" w:type="dxa"/>
                </w:tcPr>
                <w:p w:rsidR="007369A3" w:rsidRPr="00D16032" w:rsidRDefault="007369A3" w:rsidP="006F6557">
                  <w:pPr>
                    <w:jc w:val="center"/>
                    <w:rPr>
                      <w:noProof/>
                      <w:sz w:val="14"/>
                      <w:szCs w:val="16"/>
                      <w:lang w:eastAsia="en-GB"/>
                    </w:rPr>
                  </w:pPr>
                </w:p>
              </w:tc>
            </w:tr>
            <w:tr w:rsidR="007369A3" w:rsidRPr="00D16032" w:rsidTr="007369A3">
              <w:trPr>
                <w:trHeight w:val="208"/>
              </w:trPr>
              <w:tc>
                <w:tcPr>
                  <w:tcW w:w="2160" w:type="dxa"/>
                  <w:vMerge/>
                </w:tcPr>
                <w:p w:rsidR="007369A3" w:rsidRPr="00D16032" w:rsidRDefault="007369A3" w:rsidP="006F6557">
                  <w:pPr>
                    <w:rPr>
                      <w:noProof/>
                      <w:sz w:val="14"/>
                      <w:szCs w:val="16"/>
                      <w:lang w:eastAsia="en-GB"/>
                    </w:rPr>
                  </w:pPr>
                </w:p>
              </w:tc>
              <w:tc>
                <w:tcPr>
                  <w:tcW w:w="1559" w:type="dxa"/>
                </w:tcPr>
                <w:p w:rsidR="007369A3" w:rsidRPr="00D16032" w:rsidRDefault="007369A3" w:rsidP="007369A3">
                  <w:pPr>
                    <w:rPr>
                      <w:noProof/>
                      <w:sz w:val="14"/>
                      <w:szCs w:val="16"/>
                      <w:lang w:eastAsia="en-GB"/>
                    </w:rPr>
                  </w:pPr>
                  <w:r w:rsidRPr="00D16032">
                    <w:rPr>
                      <w:noProof/>
                      <w:sz w:val="14"/>
                      <w:szCs w:val="16"/>
                      <w:lang w:eastAsia="en-GB"/>
                    </w:rPr>
                    <w:t>Yes</w:t>
                  </w:r>
                </w:p>
              </w:tc>
              <w:tc>
                <w:tcPr>
                  <w:tcW w:w="425" w:type="dxa"/>
                </w:tcPr>
                <w:p w:rsidR="007369A3" w:rsidRPr="00D16032" w:rsidRDefault="007369A3" w:rsidP="007369A3">
                  <w:pPr>
                    <w:jc w:val="center"/>
                    <w:rPr>
                      <w:b/>
                      <w:noProof/>
                      <w:sz w:val="14"/>
                      <w:szCs w:val="16"/>
                      <w:lang w:eastAsia="en-GB"/>
                    </w:rPr>
                  </w:pPr>
                  <w:r w:rsidRPr="00D16032">
                    <w:rPr>
                      <w:b/>
                      <w:noProof/>
                      <w:sz w:val="14"/>
                      <w:szCs w:val="16"/>
                      <w:lang w:eastAsia="en-GB"/>
                    </w:rPr>
                    <w:t>39</w:t>
                  </w:r>
                </w:p>
              </w:tc>
              <w:tc>
                <w:tcPr>
                  <w:tcW w:w="709" w:type="dxa"/>
                </w:tcPr>
                <w:p w:rsidR="007369A3" w:rsidRPr="00D16032" w:rsidRDefault="00CA3845" w:rsidP="007369A3">
                  <w:pPr>
                    <w:jc w:val="center"/>
                    <w:rPr>
                      <w:noProof/>
                      <w:sz w:val="14"/>
                      <w:szCs w:val="16"/>
                      <w:lang w:eastAsia="en-GB"/>
                    </w:rPr>
                  </w:pPr>
                  <w:r w:rsidRPr="00D16032">
                    <w:rPr>
                      <w:noProof/>
                      <w:sz w:val="14"/>
                      <w:szCs w:val="16"/>
                      <w:lang w:eastAsia="en-GB"/>
                    </w:rPr>
                    <w:t>31</w:t>
                  </w:r>
                  <w:r w:rsidR="007369A3" w:rsidRPr="00D16032">
                    <w:rPr>
                      <w:noProof/>
                      <w:sz w:val="14"/>
                      <w:szCs w:val="16"/>
                      <w:lang w:eastAsia="en-GB"/>
                    </w:rPr>
                    <w:t>%</w:t>
                  </w:r>
                </w:p>
              </w:tc>
            </w:tr>
            <w:tr w:rsidR="007369A3" w:rsidRPr="00D16032" w:rsidTr="007369A3">
              <w:trPr>
                <w:trHeight w:val="208"/>
              </w:trPr>
              <w:tc>
                <w:tcPr>
                  <w:tcW w:w="2160" w:type="dxa"/>
                  <w:vMerge/>
                </w:tcPr>
                <w:p w:rsidR="007369A3" w:rsidRPr="00D16032" w:rsidRDefault="007369A3" w:rsidP="00EA4E46">
                  <w:pPr>
                    <w:rPr>
                      <w:noProof/>
                      <w:sz w:val="14"/>
                      <w:szCs w:val="16"/>
                      <w:lang w:eastAsia="en-GB"/>
                    </w:rPr>
                  </w:pPr>
                </w:p>
              </w:tc>
              <w:tc>
                <w:tcPr>
                  <w:tcW w:w="1559" w:type="dxa"/>
                </w:tcPr>
                <w:p w:rsidR="007369A3" w:rsidRPr="00D16032" w:rsidRDefault="007369A3" w:rsidP="007369A3">
                  <w:pPr>
                    <w:rPr>
                      <w:noProof/>
                      <w:sz w:val="14"/>
                      <w:szCs w:val="16"/>
                      <w:lang w:eastAsia="en-GB"/>
                    </w:rPr>
                  </w:pPr>
                  <w:r w:rsidRPr="00D16032">
                    <w:rPr>
                      <w:noProof/>
                      <w:sz w:val="14"/>
                      <w:szCs w:val="16"/>
                      <w:lang w:eastAsia="en-GB"/>
                    </w:rPr>
                    <w:t>No</w:t>
                  </w:r>
                </w:p>
              </w:tc>
              <w:tc>
                <w:tcPr>
                  <w:tcW w:w="425" w:type="dxa"/>
                </w:tcPr>
                <w:p w:rsidR="007369A3" w:rsidRPr="00D16032" w:rsidRDefault="007369A3" w:rsidP="007369A3">
                  <w:pPr>
                    <w:jc w:val="center"/>
                    <w:rPr>
                      <w:b/>
                      <w:noProof/>
                      <w:sz w:val="14"/>
                      <w:szCs w:val="16"/>
                      <w:lang w:eastAsia="en-GB"/>
                    </w:rPr>
                  </w:pPr>
                  <w:r w:rsidRPr="00D16032">
                    <w:rPr>
                      <w:b/>
                      <w:noProof/>
                      <w:sz w:val="14"/>
                      <w:szCs w:val="16"/>
                      <w:lang w:eastAsia="en-GB"/>
                    </w:rPr>
                    <w:t>76</w:t>
                  </w:r>
                </w:p>
              </w:tc>
              <w:tc>
                <w:tcPr>
                  <w:tcW w:w="709" w:type="dxa"/>
                </w:tcPr>
                <w:p w:rsidR="007369A3" w:rsidRPr="00D16032" w:rsidRDefault="00CA3845" w:rsidP="007369A3">
                  <w:pPr>
                    <w:jc w:val="center"/>
                    <w:rPr>
                      <w:noProof/>
                      <w:sz w:val="14"/>
                      <w:szCs w:val="16"/>
                      <w:lang w:eastAsia="en-GB"/>
                    </w:rPr>
                  </w:pPr>
                  <w:r w:rsidRPr="00D16032">
                    <w:rPr>
                      <w:noProof/>
                      <w:sz w:val="14"/>
                      <w:szCs w:val="16"/>
                      <w:lang w:eastAsia="en-GB"/>
                    </w:rPr>
                    <w:t>61</w:t>
                  </w:r>
                  <w:r w:rsidR="007369A3" w:rsidRPr="00D16032">
                    <w:rPr>
                      <w:noProof/>
                      <w:sz w:val="14"/>
                      <w:szCs w:val="16"/>
                      <w:lang w:eastAsia="en-GB"/>
                    </w:rPr>
                    <w:t>%</w:t>
                  </w:r>
                </w:p>
              </w:tc>
            </w:tr>
            <w:tr w:rsidR="007369A3" w:rsidRPr="00D16032" w:rsidTr="007369A3">
              <w:trPr>
                <w:trHeight w:val="208"/>
              </w:trPr>
              <w:tc>
                <w:tcPr>
                  <w:tcW w:w="2160" w:type="dxa"/>
                  <w:vMerge/>
                </w:tcPr>
                <w:p w:rsidR="007369A3" w:rsidRPr="00D16032" w:rsidRDefault="007369A3" w:rsidP="00EA4E46">
                  <w:pPr>
                    <w:rPr>
                      <w:noProof/>
                      <w:sz w:val="14"/>
                      <w:szCs w:val="16"/>
                      <w:lang w:eastAsia="en-GB"/>
                    </w:rPr>
                  </w:pPr>
                </w:p>
              </w:tc>
              <w:tc>
                <w:tcPr>
                  <w:tcW w:w="1559" w:type="dxa"/>
                </w:tcPr>
                <w:p w:rsidR="007369A3" w:rsidRPr="00D16032" w:rsidRDefault="007369A3" w:rsidP="007369A3">
                  <w:pPr>
                    <w:rPr>
                      <w:noProof/>
                      <w:sz w:val="14"/>
                      <w:szCs w:val="16"/>
                      <w:lang w:eastAsia="en-GB"/>
                    </w:rPr>
                  </w:pPr>
                  <w:r w:rsidRPr="00D16032">
                    <w:rPr>
                      <w:noProof/>
                      <w:sz w:val="14"/>
                      <w:szCs w:val="16"/>
                      <w:lang w:eastAsia="en-GB"/>
                    </w:rPr>
                    <w:t>Not yet</w:t>
                  </w:r>
                </w:p>
              </w:tc>
              <w:tc>
                <w:tcPr>
                  <w:tcW w:w="425" w:type="dxa"/>
                </w:tcPr>
                <w:p w:rsidR="007369A3" w:rsidRPr="00D16032" w:rsidRDefault="007369A3" w:rsidP="007369A3">
                  <w:pPr>
                    <w:jc w:val="center"/>
                    <w:rPr>
                      <w:b/>
                      <w:noProof/>
                      <w:sz w:val="14"/>
                      <w:szCs w:val="16"/>
                      <w:lang w:eastAsia="en-GB"/>
                    </w:rPr>
                  </w:pPr>
                  <w:r w:rsidRPr="00D16032">
                    <w:rPr>
                      <w:b/>
                      <w:noProof/>
                      <w:sz w:val="14"/>
                      <w:szCs w:val="16"/>
                      <w:lang w:eastAsia="en-GB"/>
                    </w:rPr>
                    <w:t>4</w:t>
                  </w:r>
                </w:p>
              </w:tc>
              <w:tc>
                <w:tcPr>
                  <w:tcW w:w="709" w:type="dxa"/>
                </w:tcPr>
                <w:p w:rsidR="007369A3" w:rsidRPr="00D16032" w:rsidRDefault="00CA3845" w:rsidP="007369A3">
                  <w:pPr>
                    <w:jc w:val="center"/>
                    <w:rPr>
                      <w:noProof/>
                      <w:sz w:val="14"/>
                      <w:szCs w:val="16"/>
                      <w:lang w:eastAsia="en-GB"/>
                    </w:rPr>
                  </w:pPr>
                  <w:r w:rsidRPr="00D16032">
                    <w:rPr>
                      <w:noProof/>
                      <w:sz w:val="14"/>
                      <w:szCs w:val="16"/>
                      <w:lang w:eastAsia="en-GB"/>
                    </w:rPr>
                    <w:t>3</w:t>
                  </w:r>
                  <w:r w:rsidR="007369A3" w:rsidRPr="00D16032">
                    <w:rPr>
                      <w:noProof/>
                      <w:sz w:val="14"/>
                      <w:szCs w:val="16"/>
                      <w:lang w:eastAsia="en-GB"/>
                    </w:rPr>
                    <w:t>%</w:t>
                  </w:r>
                </w:p>
              </w:tc>
            </w:tr>
            <w:tr w:rsidR="007369A3" w:rsidRPr="00D16032" w:rsidTr="007369A3">
              <w:trPr>
                <w:trHeight w:val="202"/>
              </w:trPr>
              <w:tc>
                <w:tcPr>
                  <w:tcW w:w="2160" w:type="dxa"/>
                  <w:vMerge/>
                </w:tcPr>
                <w:p w:rsidR="007369A3" w:rsidRPr="00D16032" w:rsidRDefault="007369A3" w:rsidP="00EA4E46">
                  <w:pPr>
                    <w:rPr>
                      <w:noProof/>
                      <w:sz w:val="14"/>
                      <w:szCs w:val="16"/>
                      <w:lang w:eastAsia="en-GB"/>
                    </w:rPr>
                  </w:pPr>
                </w:p>
              </w:tc>
              <w:tc>
                <w:tcPr>
                  <w:tcW w:w="1559" w:type="dxa"/>
                </w:tcPr>
                <w:p w:rsidR="007369A3" w:rsidRPr="00D16032" w:rsidRDefault="007369A3" w:rsidP="007369A3">
                  <w:pPr>
                    <w:rPr>
                      <w:noProof/>
                      <w:sz w:val="14"/>
                      <w:szCs w:val="16"/>
                      <w:lang w:eastAsia="en-GB"/>
                    </w:rPr>
                  </w:pPr>
                  <w:r w:rsidRPr="00D16032">
                    <w:rPr>
                      <w:noProof/>
                      <w:sz w:val="14"/>
                      <w:szCs w:val="16"/>
                      <w:lang w:eastAsia="en-GB"/>
                    </w:rPr>
                    <w:t>Not often / Sometimes</w:t>
                  </w:r>
                </w:p>
              </w:tc>
              <w:tc>
                <w:tcPr>
                  <w:tcW w:w="425" w:type="dxa"/>
                </w:tcPr>
                <w:p w:rsidR="007369A3" w:rsidRPr="00D16032" w:rsidRDefault="007369A3" w:rsidP="007369A3">
                  <w:pPr>
                    <w:jc w:val="center"/>
                    <w:rPr>
                      <w:b/>
                      <w:noProof/>
                      <w:sz w:val="14"/>
                      <w:szCs w:val="16"/>
                      <w:lang w:eastAsia="en-GB"/>
                    </w:rPr>
                  </w:pPr>
                  <w:r w:rsidRPr="00D16032">
                    <w:rPr>
                      <w:b/>
                      <w:noProof/>
                      <w:sz w:val="14"/>
                      <w:szCs w:val="16"/>
                      <w:lang w:eastAsia="en-GB"/>
                    </w:rPr>
                    <w:t>2</w:t>
                  </w:r>
                </w:p>
              </w:tc>
              <w:tc>
                <w:tcPr>
                  <w:tcW w:w="709" w:type="dxa"/>
                </w:tcPr>
                <w:p w:rsidR="007369A3" w:rsidRPr="00D16032" w:rsidRDefault="00CA3845" w:rsidP="007369A3">
                  <w:pPr>
                    <w:jc w:val="center"/>
                    <w:rPr>
                      <w:noProof/>
                      <w:sz w:val="14"/>
                      <w:szCs w:val="16"/>
                      <w:lang w:eastAsia="en-GB"/>
                    </w:rPr>
                  </w:pPr>
                  <w:r w:rsidRPr="00D16032">
                    <w:rPr>
                      <w:noProof/>
                      <w:sz w:val="14"/>
                      <w:szCs w:val="16"/>
                      <w:lang w:eastAsia="en-GB"/>
                    </w:rPr>
                    <w:t>2</w:t>
                  </w:r>
                  <w:r w:rsidR="007369A3" w:rsidRPr="00D16032">
                    <w:rPr>
                      <w:noProof/>
                      <w:sz w:val="14"/>
                      <w:szCs w:val="16"/>
                      <w:lang w:eastAsia="en-GB"/>
                    </w:rPr>
                    <w:t>%</w:t>
                  </w:r>
                </w:p>
              </w:tc>
            </w:tr>
            <w:tr w:rsidR="007369A3" w:rsidRPr="00D16032" w:rsidTr="007369A3">
              <w:trPr>
                <w:trHeight w:val="85"/>
              </w:trPr>
              <w:tc>
                <w:tcPr>
                  <w:tcW w:w="2160" w:type="dxa"/>
                  <w:vMerge/>
                </w:tcPr>
                <w:p w:rsidR="007369A3" w:rsidRPr="00D16032" w:rsidRDefault="007369A3" w:rsidP="00EA4E46">
                  <w:pPr>
                    <w:rPr>
                      <w:noProof/>
                      <w:sz w:val="14"/>
                      <w:szCs w:val="16"/>
                      <w:lang w:eastAsia="en-GB"/>
                    </w:rPr>
                  </w:pPr>
                </w:p>
              </w:tc>
              <w:tc>
                <w:tcPr>
                  <w:tcW w:w="1559" w:type="dxa"/>
                </w:tcPr>
                <w:p w:rsidR="007369A3" w:rsidRPr="00D16032" w:rsidRDefault="007369A3" w:rsidP="007369A3">
                  <w:pPr>
                    <w:rPr>
                      <w:noProof/>
                      <w:sz w:val="14"/>
                      <w:szCs w:val="16"/>
                      <w:lang w:eastAsia="en-GB"/>
                    </w:rPr>
                  </w:pPr>
                  <w:r w:rsidRPr="00D16032">
                    <w:rPr>
                      <w:noProof/>
                      <w:sz w:val="14"/>
                      <w:szCs w:val="16"/>
                      <w:lang w:eastAsia="en-GB"/>
                    </w:rPr>
                    <w:t>N/A</w:t>
                  </w:r>
                </w:p>
              </w:tc>
              <w:tc>
                <w:tcPr>
                  <w:tcW w:w="425" w:type="dxa"/>
                </w:tcPr>
                <w:p w:rsidR="007369A3" w:rsidRPr="00D16032" w:rsidRDefault="007369A3" w:rsidP="007369A3">
                  <w:pPr>
                    <w:jc w:val="center"/>
                    <w:rPr>
                      <w:b/>
                      <w:noProof/>
                      <w:sz w:val="14"/>
                      <w:lang w:eastAsia="en-GB"/>
                    </w:rPr>
                  </w:pPr>
                  <w:r w:rsidRPr="00D16032">
                    <w:rPr>
                      <w:b/>
                      <w:noProof/>
                      <w:sz w:val="14"/>
                      <w:szCs w:val="16"/>
                      <w:lang w:eastAsia="en-GB"/>
                    </w:rPr>
                    <w:t>4</w:t>
                  </w:r>
                </w:p>
              </w:tc>
              <w:tc>
                <w:tcPr>
                  <w:tcW w:w="709" w:type="dxa"/>
                </w:tcPr>
                <w:p w:rsidR="007369A3" w:rsidRPr="00D16032" w:rsidRDefault="00CA3845" w:rsidP="007369A3">
                  <w:pPr>
                    <w:jc w:val="center"/>
                    <w:rPr>
                      <w:noProof/>
                      <w:sz w:val="14"/>
                      <w:szCs w:val="16"/>
                      <w:lang w:eastAsia="en-GB"/>
                    </w:rPr>
                  </w:pPr>
                  <w:r w:rsidRPr="00D16032">
                    <w:rPr>
                      <w:noProof/>
                      <w:sz w:val="14"/>
                      <w:szCs w:val="16"/>
                      <w:lang w:eastAsia="en-GB"/>
                    </w:rPr>
                    <w:t>3</w:t>
                  </w:r>
                  <w:r w:rsidR="007369A3" w:rsidRPr="00D16032">
                    <w:rPr>
                      <w:noProof/>
                      <w:sz w:val="14"/>
                      <w:szCs w:val="16"/>
                      <w:lang w:eastAsia="en-GB"/>
                    </w:rPr>
                    <w:t>%</w:t>
                  </w:r>
                </w:p>
              </w:tc>
            </w:tr>
          </w:tbl>
          <w:p w:rsidR="00EA4E46" w:rsidRPr="00D16032" w:rsidRDefault="00EA4E46" w:rsidP="00EA4E46">
            <w:pPr>
              <w:ind w:left="720"/>
              <w:rPr>
                <w:noProof/>
                <w:lang w:eastAsia="en-GB"/>
              </w:rPr>
            </w:pPr>
          </w:p>
        </w:tc>
      </w:tr>
      <w:tr w:rsidR="00D37C73" w:rsidRPr="00D16032" w:rsidTr="00960D38">
        <w:tc>
          <w:tcPr>
            <w:tcW w:w="4928" w:type="dxa"/>
          </w:tcPr>
          <w:p w:rsidR="00D37C73" w:rsidRPr="00D16032" w:rsidRDefault="00D37C73">
            <w:pPr>
              <w:rPr>
                <w:noProof/>
                <w:lang w:eastAsia="en-GB"/>
              </w:rPr>
            </w:pPr>
            <w:r w:rsidRPr="00D16032">
              <w:rPr>
                <w:noProof/>
                <w:lang w:eastAsia="en-GB"/>
              </w:rPr>
              <w:drawing>
                <wp:inline distT="0" distB="0" distL="0" distR="0" wp14:anchorId="26976CFE" wp14:editId="1A3D1FE5">
                  <wp:extent cx="2824580" cy="914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35825" cy="918040"/>
                          </a:xfrm>
                          <a:prstGeom prst="rect">
                            <a:avLst/>
                          </a:prstGeom>
                        </pic:spPr>
                      </pic:pic>
                    </a:graphicData>
                  </a:graphic>
                </wp:inline>
              </w:drawing>
            </w:r>
          </w:p>
        </w:tc>
        <w:tc>
          <w:tcPr>
            <w:tcW w:w="5636" w:type="dxa"/>
            <w:gridSpan w:val="2"/>
          </w:tcPr>
          <w:p w:rsidR="00D37C73" w:rsidRPr="00D16032" w:rsidRDefault="00D37C73">
            <w:pPr>
              <w:rPr>
                <w:noProof/>
                <w:lang w:eastAsia="en-GB"/>
              </w:rPr>
            </w:pPr>
            <w:r w:rsidRPr="00D16032">
              <w:rPr>
                <w:noProof/>
                <w:lang w:eastAsia="en-GB"/>
              </w:rPr>
              <w:drawing>
                <wp:inline distT="0" distB="0" distL="0" distR="0" wp14:anchorId="35FD62F1" wp14:editId="54C98DB8">
                  <wp:extent cx="3445934" cy="958751"/>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49727" cy="959806"/>
                          </a:xfrm>
                          <a:prstGeom prst="rect">
                            <a:avLst/>
                          </a:prstGeom>
                        </pic:spPr>
                      </pic:pic>
                    </a:graphicData>
                  </a:graphic>
                </wp:inline>
              </w:drawing>
            </w:r>
          </w:p>
        </w:tc>
      </w:tr>
      <w:tr w:rsidR="00D37C73" w:rsidRPr="00D16032" w:rsidTr="00281EDE">
        <w:tc>
          <w:tcPr>
            <w:tcW w:w="5495" w:type="dxa"/>
            <w:gridSpan w:val="2"/>
          </w:tcPr>
          <w:p w:rsidR="00D37C73" w:rsidRPr="00D16032" w:rsidRDefault="00D37C73" w:rsidP="00281EDE">
            <w:pPr>
              <w:rPr>
                <w:noProof/>
                <w:lang w:eastAsia="en-GB"/>
              </w:rPr>
            </w:pPr>
            <w:r w:rsidRPr="00D16032">
              <w:rPr>
                <w:noProof/>
                <w:lang w:eastAsia="en-GB"/>
              </w:rPr>
              <w:drawing>
                <wp:inline distT="0" distB="0" distL="0" distR="0" wp14:anchorId="550BE7F3" wp14:editId="44CE36E9">
                  <wp:extent cx="3486150" cy="110670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3339" cy="1108985"/>
                          </a:xfrm>
                          <a:prstGeom prst="rect">
                            <a:avLst/>
                          </a:prstGeom>
                        </pic:spPr>
                      </pic:pic>
                    </a:graphicData>
                  </a:graphic>
                </wp:inline>
              </w:drawing>
            </w:r>
          </w:p>
        </w:tc>
        <w:tc>
          <w:tcPr>
            <w:tcW w:w="5069" w:type="dxa"/>
            <w:tcBorders>
              <w:top w:val="single" w:sz="4" w:space="0" w:color="auto"/>
              <w:bottom w:val="nil"/>
            </w:tcBorders>
          </w:tcPr>
          <w:p w:rsidR="00D37C73" w:rsidRPr="00D16032" w:rsidRDefault="00D37C73">
            <w:pPr>
              <w:rPr>
                <w:noProof/>
                <w:lang w:eastAsia="en-GB"/>
              </w:rPr>
            </w:pPr>
          </w:p>
        </w:tc>
      </w:tr>
      <w:tr w:rsidR="0075782A" w:rsidRPr="00D16032" w:rsidTr="00960D38">
        <w:tc>
          <w:tcPr>
            <w:tcW w:w="10564" w:type="dxa"/>
            <w:gridSpan w:val="3"/>
          </w:tcPr>
          <w:p w:rsidR="00F33007" w:rsidRPr="00F33007" w:rsidRDefault="00F33007">
            <w:pPr>
              <w:rPr>
                <w:b/>
                <w:noProof/>
                <w:sz w:val="6"/>
                <w:lang w:eastAsia="en-GB"/>
              </w:rPr>
            </w:pPr>
          </w:p>
          <w:p w:rsidR="0075782A" w:rsidRDefault="0075782A">
            <w:pPr>
              <w:rPr>
                <w:b/>
                <w:noProof/>
                <w:sz w:val="16"/>
                <w:lang w:eastAsia="en-GB"/>
              </w:rPr>
            </w:pPr>
            <w:r w:rsidRPr="00D16032">
              <w:rPr>
                <w:b/>
                <w:noProof/>
                <w:sz w:val="16"/>
                <w:lang w:eastAsia="en-GB"/>
              </w:rPr>
              <w:t>Where do you see the most important shortcomings of the current science system?</w:t>
            </w:r>
          </w:p>
          <w:p w:rsidR="009237DA" w:rsidRPr="009237DA" w:rsidRDefault="009237DA">
            <w:pPr>
              <w:rPr>
                <w:b/>
                <w:noProof/>
                <w:sz w:val="6"/>
                <w:lang w:eastAsia="en-GB"/>
              </w:rPr>
            </w:pPr>
          </w:p>
          <w:tbl>
            <w:tblPr>
              <w:tblStyle w:val="Tabellenraster"/>
              <w:tblW w:w="10343" w:type="dxa"/>
              <w:tblLayout w:type="fixed"/>
              <w:tblLook w:val="04A0" w:firstRow="1" w:lastRow="0" w:firstColumn="1" w:lastColumn="0" w:noHBand="0" w:noVBand="1"/>
            </w:tblPr>
            <w:tblGrid>
              <w:gridCol w:w="2689"/>
              <w:gridCol w:w="1417"/>
              <w:gridCol w:w="567"/>
              <w:gridCol w:w="567"/>
              <w:gridCol w:w="2552"/>
              <w:gridCol w:w="1417"/>
              <w:gridCol w:w="567"/>
              <w:gridCol w:w="567"/>
            </w:tblGrid>
            <w:tr w:rsidR="003C1530" w:rsidRPr="00D16032" w:rsidTr="00606C01">
              <w:trPr>
                <w:trHeight w:val="191"/>
              </w:trPr>
              <w:tc>
                <w:tcPr>
                  <w:tcW w:w="2689" w:type="dxa"/>
                  <w:vMerge w:val="restart"/>
                  <w:shd w:val="clear" w:color="auto" w:fill="DBE5F1" w:themeFill="accent1" w:themeFillTint="33"/>
                </w:tcPr>
                <w:p w:rsidR="003C1530" w:rsidRPr="00D16032" w:rsidRDefault="003C1530" w:rsidP="000D4A74">
                  <w:pPr>
                    <w:rPr>
                      <w:noProof/>
                      <w:sz w:val="16"/>
                      <w:szCs w:val="16"/>
                      <w:lang w:eastAsia="en-GB"/>
                    </w:rPr>
                  </w:pPr>
                  <w:r w:rsidRPr="00D16032">
                    <w:rPr>
                      <w:noProof/>
                      <w:sz w:val="16"/>
                      <w:szCs w:val="16"/>
                      <w:lang w:eastAsia="en-GB"/>
                    </w:rPr>
                    <w:t>Restricted access to and delayed dissemination of scholarly results limit knowledge transfer to researchers and other members of society.</w:t>
                  </w:r>
                </w:p>
              </w:tc>
              <w:tc>
                <w:tcPr>
                  <w:tcW w:w="1417" w:type="dxa"/>
                  <w:shd w:val="clear" w:color="auto" w:fill="DBE5F1" w:themeFill="accent1" w:themeFillTint="33"/>
                </w:tcPr>
                <w:p w:rsidR="003C1530" w:rsidRPr="00D16032" w:rsidRDefault="003C1530" w:rsidP="000D4A74">
                  <w:pPr>
                    <w:rPr>
                      <w:noProof/>
                      <w:sz w:val="16"/>
                      <w:szCs w:val="16"/>
                      <w:lang w:eastAsia="en-GB"/>
                    </w:rPr>
                  </w:pPr>
                  <w:r w:rsidRPr="00D16032">
                    <w:rPr>
                      <w:noProof/>
                      <w:sz w:val="16"/>
                      <w:szCs w:val="16"/>
                      <w:lang w:eastAsia="en-GB"/>
                    </w:rPr>
                    <w:t>I totally agree</w:t>
                  </w:r>
                </w:p>
              </w:tc>
              <w:tc>
                <w:tcPr>
                  <w:tcW w:w="567" w:type="dxa"/>
                  <w:shd w:val="clear" w:color="auto" w:fill="DBE5F1" w:themeFill="accent1" w:themeFillTint="33"/>
                </w:tcPr>
                <w:p w:rsidR="003C1530" w:rsidRPr="00D16032" w:rsidRDefault="003C1530" w:rsidP="000D4A74">
                  <w:pPr>
                    <w:jc w:val="both"/>
                    <w:rPr>
                      <w:b/>
                      <w:noProof/>
                      <w:sz w:val="16"/>
                      <w:szCs w:val="16"/>
                      <w:lang w:eastAsia="en-GB"/>
                    </w:rPr>
                  </w:pPr>
                  <w:r w:rsidRPr="00D16032">
                    <w:rPr>
                      <w:b/>
                      <w:noProof/>
                      <w:sz w:val="16"/>
                      <w:szCs w:val="16"/>
                      <w:lang w:eastAsia="en-GB"/>
                    </w:rPr>
                    <w:t>66</w:t>
                  </w:r>
                </w:p>
              </w:tc>
              <w:tc>
                <w:tcPr>
                  <w:tcW w:w="567" w:type="dxa"/>
                  <w:shd w:val="clear" w:color="auto" w:fill="DBE5F1" w:themeFill="accent1" w:themeFillTint="33"/>
                </w:tcPr>
                <w:p w:rsidR="003C1530" w:rsidRPr="00F2449F" w:rsidRDefault="003C1530" w:rsidP="000D4A74">
                  <w:pPr>
                    <w:jc w:val="both"/>
                    <w:rPr>
                      <w:b/>
                      <w:noProof/>
                      <w:color w:val="4F6228" w:themeColor="accent3" w:themeShade="80"/>
                      <w:sz w:val="16"/>
                      <w:szCs w:val="16"/>
                      <w:lang w:eastAsia="en-GB"/>
                    </w:rPr>
                  </w:pPr>
                  <w:r w:rsidRPr="00F2449F">
                    <w:rPr>
                      <w:b/>
                      <w:noProof/>
                      <w:color w:val="4F6228" w:themeColor="accent3" w:themeShade="80"/>
                      <w:sz w:val="16"/>
                      <w:szCs w:val="16"/>
                      <w:lang w:eastAsia="en-GB"/>
                    </w:rPr>
                    <w:t>53%</w:t>
                  </w:r>
                </w:p>
              </w:tc>
              <w:tc>
                <w:tcPr>
                  <w:tcW w:w="2552" w:type="dxa"/>
                  <w:vMerge w:val="restart"/>
                </w:tcPr>
                <w:p w:rsidR="003C1530" w:rsidRPr="00D16032" w:rsidRDefault="003C1530" w:rsidP="000D4A74">
                  <w:pPr>
                    <w:rPr>
                      <w:noProof/>
                      <w:sz w:val="16"/>
                      <w:szCs w:val="16"/>
                      <w:lang w:eastAsia="en-GB"/>
                    </w:rPr>
                  </w:pPr>
                  <w:r w:rsidRPr="00D16032">
                    <w:rPr>
                      <w:noProof/>
                      <w:sz w:val="16"/>
                      <w:szCs w:val="16"/>
                      <w:lang w:eastAsia="en-GB"/>
                    </w:rPr>
                    <w:t>Scholarly communication is constrained by current reward structures favouring publication of research results in renowned academic publishing venues.</w:t>
                  </w:r>
                </w:p>
              </w:tc>
              <w:tc>
                <w:tcPr>
                  <w:tcW w:w="1417" w:type="dxa"/>
                </w:tcPr>
                <w:p w:rsidR="003C1530" w:rsidRPr="00D16032" w:rsidRDefault="003C1530" w:rsidP="000D4A74">
                  <w:pPr>
                    <w:rPr>
                      <w:noProof/>
                      <w:sz w:val="16"/>
                      <w:szCs w:val="16"/>
                      <w:lang w:eastAsia="en-GB"/>
                    </w:rPr>
                  </w:pPr>
                  <w:r w:rsidRPr="00D16032">
                    <w:rPr>
                      <w:noProof/>
                      <w:sz w:val="16"/>
                      <w:szCs w:val="16"/>
                      <w:lang w:eastAsia="en-GB"/>
                    </w:rPr>
                    <w:t>I totally agree</w:t>
                  </w:r>
                </w:p>
              </w:tc>
              <w:tc>
                <w:tcPr>
                  <w:tcW w:w="567" w:type="dxa"/>
                </w:tcPr>
                <w:p w:rsidR="003C1530" w:rsidRPr="00D16032" w:rsidRDefault="003C1530" w:rsidP="000D4A74">
                  <w:pPr>
                    <w:jc w:val="both"/>
                    <w:rPr>
                      <w:b/>
                      <w:noProof/>
                      <w:sz w:val="16"/>
                      <w:szCs w:val="16"/>
                      <w:lang w:eastAsia="en-GB"/>
                    </w:rPr>
                  </w:pPr>
                  <w:r w:rsidRPr="00D16032">
                    <w:rPr>
                      <w:b/>
                      <w:noProof/>
                      <w:sz w:val="16"/>
                      <w:szCs w:val="16"/>
                      <w:lang w:eastAsia="en-GB"/>
                    </w:rPr>
                    <w:t>56</w:t>
                  </w:r>
                </w:p>
              </w:tc>
              <w:tc>
                <w:tcPr>
                  <w:tcW w:w="567" w:type="dxa"/>
                </w:tcPr>
                <w:p w:rsidR="003C1530" w:rsidRPr="00F2449F" w:rsidRDefault="003C1530" w:rsidP="000D4A74">
                  <w:pPr>
                    <w:jc w:val="both"/>
                    <w:rPr>
                      <w:b/>
                      <w:noProof/>
                      <w:color w:val="4F6228" w:themeColor="accent3" w:themeShade="80"/>
                      <w:sz w:val="16"/>
                      <w:szCs w:val="16"/>
                      <w:lang w:eastAsia="en-GB"/>
                    </w:rPr>
                  </w:pPr>
                  <w:r w:rsidRPr="00F2449F">
                    <w:rPr>
                      <w:b/>
                      <w:noProof/>
                      <w:color w:val="4F6228" w:themeColor="accent3" w:themeShade="80"/>
                      <w:sz w:val="16"/>
                      <w:szCs w:val="16"/>
                      <w:lang w:eastAsia="en-GB"/>
                    </w:rPr>
                    <w:t>45%</w:t>
                  </w:r>
                </w:p>
              </w:tc>
            </w:tr>
            <w:tr w:rsidR="003C1530" w:rsidRPr="00D16032" w:rsidTr="00606C01">
              <w:trPr>
                <w:trHeight w:val="191"/>
              </w:trPr>
              <w:tc>
                <w:tcPr>
                  <w:tcW w:w="2689"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pPr>
                    <w:rPr>
                      <w:noProof/>
                      <w:sz w:val="16"/>
                      <w:szCs w:val="16"/>
                      <w:lang w:eastAsia="en-GB"/>
                    </w:rPr>
                  </w:pPr>
                  <w:r w:rsidRPr="00D16032">
                    <w:rPr>
                      <w:noProof/>
                      <w:sz w:val="16"/>
                      <w:szCs w:val="16"/>
                      <w:lang w:eastAsia="en-GB"/>
                    </w:rPr>
                    <w:t>I partially agree</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43</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F2449F">
                    <w:rPr>
                      <w:b/>
                      <w:noProof/>
                      <w:color w:val="4F6228" w:themeColor="accent3" w:themeShade="80"/>
                      <w:sz w:val="16"/>
                      <w:szCs w:val="16"/>
                      <w:lang w:eastAsia="en-GB"/>
                    </w:rPr>
                    <w:t>35%</w:t>
                  </w:r>
                </w:p>
              </w:tc>
              <w:tc>
                <w:tcPr>
                  <w:tcW w:w="2552"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partially agree</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39</w:t>
                  </w:r>
                </w:p>
              </w:tc>
              <w:tc>
                <w:tcPr>
                  <w:tcW w:w="567" w:type="dxa"/>
                </w:tcPr>
                <w:p w:rsidR="003C1530" w:rsidRPr="00D16032" w:rsidRDefault="003C1530" w:rsidP="004922E6">
                  <w:pPr>
                    <w:jc w:val="both"/>
                    <w:rPr>
                      <w:noProof/>
                      <w:sz w:val="16"/>
                      <w:szCs w:val="16"/>
                      <w:lang w:eastAsia="en-GB"/>
                    </w:rPr>
                  </w:pPr>
                  <w:r w:rsidRPr="00F2449F">
                    <w:rPr>
                      <w:b/>
                      <w:noProof/>
                      <w:color w:val="4F6228" w:themeColor="accent3" w:themeShade="80"/>
                      <w:sz w:val="16"/>
                      <w:szCs w:val="16"/>
                      <w:lang w:eastAsia="en-GB"/>
                    </w:rPr>
                    <w:t>31%</w:t>
                  </w:r>
                </w:p>
              </w:tc>
            </w:tr>
            <w:tr w:rsidR="003C1530" w:rsidRPr="00D16032" w:rsidTr="00606C01">
              <w:trPr>
                <w:trHeight w:val="191"/>
              </w:trPr>
              <w:tc>
                <w:tcPr>
                  <w:tcW w:w="2689"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pPr>
                    <w:rPr>
                      <w:noProof/>
                      <w:sz w:val="16"/>
                      <w:szCs w:val="16"/>
                      <w:lang w:eastAsia="en-GB"/>
                    </w:rPr>
                  </w:pPr>
                  <w:r w:rsidRPr="00D16032">
                    <w:rPr>
                      <w:noProof/>
                      <w:sz w:val="16"/>
                      <w:szCs w:val="16"/>
                      <w:lang w:eastAsia="en-GB"/>
                    </w:rPr>
                    <w:t>I partially disagree</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9</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D16032">
                    <w:rPr>
                      <w:noProof/>
                      <w:sz w:val="16"/>
                      <w:szCs w:val="16"/>
                      <w:lang w:eastAsia="en-GB"/>
                    </w:rPr>
                    <w:t>7%</w:t>
                  </w:r>
                </w:p>
              </w:tc>
              <w:tc>
                <w:tcPr>
                  <w:tcW w:w="2552"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partially disagree</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13</w:t>
                  </w:r>
                </w:p>
              </w:tc>
              <w:tc>
                <w:tcPr>
                  <w:tcW w:w="567" w:type="dxa"/>
                </w:tcPr>
                <w:p w:rsidR="003C1530" w:rsidRPr="00D16032" w:rsidRDefault="003C1530" w:rsidP="004922E6">
                  <w:pPr>
                    <w:jc w:val="both"/>
                    <w:rPr>
                      <w:noProof/>
                      <w:sz w:val="16"/>
                      <w:szCs w:val="16"/>
                      <w:lang w:eastAsia="en-GB"/>
                    </w:rPr>
                  </w:pPr>
                  <w:r w:rsidRPr="00D16032">
                    <w:rPr>
                      <w:noProof/>
                      <w:sz w:val="16"/>
                      <w:szCs w:val="16"/>
                      <w:lang w:eastAsia="en-GB"/>
                    </w:rPr>
                    <w:t>10%</w:t>
                  </w:r>
                </w:p>
              </w:tc>
            </w:tr>
            <w:tr w:rsidR="003C1530" w:rsidRPr="00D16032" w:rsidTr="00606C01">
              <w:trPr>
                <w:trHeight w:val="191"/>
              </w:trPr>
              <w:tc>
                <w:tcPr>
                  <w:tcW w:w="2689"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pPr>
                    <w:rPr>
                      <w:noProof/>
                      <w:sz w:val="16"/>
                      <w:szCs w:val="16"/>
                      <w:lang w:eastAsia="en-GB"/>
                    </w:rPr>
                  </w:pPr>
                  <w:r w:rsidRPr="00D16032">
                    <w:rPr>
                      <w:noProof/>
                      <w:sz w:val="16"/>
                      <w:szCs w:val="16"/>
                      <w:lang w:eastAsia="en-GB"/>
                    </w:rPr>
                    <w:t>I totally disagree</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3</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D16032">
                    <w:rPr>
                      <w:noProof/>
                      <w:sz w:val="16"/>
                      <w:szCs w:val="16"/>
                      <w:lang w:eastAsia="en-GB"/>
                    </w:rPr>
                    <w:t>2%</w:t>
                  </w:r>
                </w:p>
              </w:tc>
              <w:tc>
                <w:tcPr>
                  <w:tcW w:w="2552"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totally disagree</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4</w:t>
                  </w:r>
                </w:p>
              </w:tc>
              <w:tc>
                <w:tcPr>
                  <w:tcW w:w="567" w:type="dxa"/>
                </w:tcPr>
                <w:p w:rsidR="003C1530" w:rsidRPr="00D16032" w:rsidRDefault="003C1530" w:rsidP="004922E6">
                  <w:pPr>
                    <w:jc w:val="both"/>
                    <w:rPr>
                      <w:noProof/>
                      <w:sz w:val="16"/>
                      <w:szCs w:val="16"/>
                      <w:lang w:eastAsia="en-GB"/>
                    </w:rPr>
                  </w:pPr>
                  <w:r w:rsidRPr="00D16032">
                    <w:rPr>
                      <w:noProof/>
                      <w:sz w:val="16"/>
                      <w:szCs w:val="16"/>
                      <w:lang w:eastAsia="en-GB"/>
                    </w:rPr>
                    <w:t>3%</w:t>
                  </w:r>
                </w:p>
              </w:tc>
            </w:tr>
            <w:tr w:rsidR="003C1530" w:rsidRPr="00D16032" w:rsidTr="00606C01">
              <w:trPr>
                <w:trHeight w:val="191"/>
              </w:trPr>
              <w:tc>
                <w:tcPr>
                  <w:tcW w:w="2689" w:type="dxa"/>
                  <w:vMerge/>
                  <w:tcBorders>
                    <w:bottom w:val="single" w:sz="8" w:space="0" w:color="auto"/>
                  </w:tcBorders>
                  <w:shd w:val="clear" w:color="auto" w:fill="DBE5F1" w:themeFill="accent1" w:themeFillTint="33"/>
                </w:tcPr>
                <w:p w:rsidR="003C1530" w:rsidRPr="00D16032" w:rsidRDefault="003C1530">
                  <w:pPr>
                    <w:rPr>
                      <w:noProof/>
                      <w:sz w:val="16"/>
                      <w:szCs w:val="16"/>
                      <w:lang w:eastAsia="en-GB"/>
                    </w:rPr>
                  </w:pPr>
                </w:p>
              </w:tc>
              <w:tc>
                <w:tcPr>
                  <w:tcW w:w="1417" w:type="dxa"/>
                  <w:tcBorders>
                    <w:bottom w:val="single" w:sz="8" w:space="0" w:color="auto"/>
                  </w:tcBorders>
                  <w:shd w:val="clear" w:color="auto" w:fill="DBE5F1" w:themeFill="accent1" w:themeFillTint="33"/>
                </w:tcPr>
                <w:p w:rsidR="003C1530" w:rsidRPr="00D16032" w:rsidRDefault="003C1530">
                  <w:pPr>
                    <w:rPr>
                      <w:noProof/>
                      <w:sz w:val="16"/>
                      <w:szCs w:val="16"/>
                      <w:lang w:eastAsia="en-GB"/>
                    </w:rPr>
                  </w:pPr>
                  <w:r w:rsidRPr="00D16032">
                    <w:rPr>
                      <w:noProof/>
                      <w:sz w:val="16"/>
                      <w:szCs w:val="16"/>
                      <w:lang w:eastAsia="en-GB"/>
                    </w:rPr>
                    <w:t>I don't know</w:t>
                  </w:r>
                </w:p>
              </w:tc>
              <w:tc>
                <w:tcPr>
                  <w:tcW w:w="567" w:type="dxa"/>
                  <w:tcBorders>
                    <w:bottom w:val="single" w:sz="8" w:space="0" w:color="auto"/>
                  </w:tcBorders>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4</w:t>
                  </w:r>
                </w:p>
              </w:tc>
              <w:tc>
                <w:tcPr>
                  <w:tcW w:w="567" w:type="dxa"/>
                  <w:tcBorders>
                    <w:bottom w:val="single" w:sz="8" w:space="0" w:color="auto"/>
                  </w:tcBorders>
                  <w:shd w:val="clear" w:color="auto" w:fill="DBE5F1" w:themeFill="accent1" w:themeFillTint="33"/>
                </w:tcPr>
                <w:p w:rsidR="003C1530" w:rsidRPr="00D16032" w:rsidRDefault="003C1530" w:rsidP="004922E6">
                  <w:pPr>
                    <w:jc w:val="both"/>
                    <w:rPr>
                      <w:noProof/>
                      <w:sz w:val="16"/>
                      <w:szCs w:val="16"/>
                      <w:lang w:eastAsia="en-GB"/>
                    </w:rPr>
                  </w:pPr>
                  <w:r w:rsidRPr="00D16032">
                    <w:rPr>
                      <w:noProof/>
                      <w:sz w:val="16"/>
                      <w:szCs w:val="16"/>
                      <w:lang w:eastAsia="en-GB"/>
                    </w:rPr>
                    <w:t>3%</w:t>
                  </w:r>
                </w:p>
              </w:tc>
              <w:tc>
                <w:tcPr>
                  <w:tcW w:w="2552" w:type="dxa"/>
                  <w:vMerge/>
                  <w:tcBorders>
                    <w:bottom w:val="single" w:sz="8" w:space="0" w:color="auto"/>
                  </w:tcBorders>
                </w:tcPr>
                <w:p w:rsidR="003C1530" w:rsidRPr="00D16032" w:rsidRDefault="003C1530">
                  <w:pPr>
                    <w:rPr>
                      <w:noProof/>
                      <w:sz w:val="16"/>
                      <w:szCs w:val="16"/>
                      <w:lang w:eastAsia="en-GB"/>
                    </w:rPr>
                  </w:pPr>
                </w:p>
              </w:tc>
              <w:tc>
                <w:tcPr>
                  <w:tcW w:w="1417" w:type="dxa"/>
                  <w:tcBorders>
                    <w:bottom w:val="single" w:sz="8" w:space="0" w:color="auto"/>
                  </w:tcBorders>
                </w:tcPr>
                <w:p w:rsidR="003C1530" w:rsidRPr="00D16032" w:rsidRDefault="003C1530" w:rsidP="007223ED">
                  <w:pPr>
                    <w:rPr>
                      <w:noProof/>
                      <w:sz w:val="16"/>
                      <w:szCs w:val="16"/>
                      <w:lang w:eastAsia="en-GB"/>
                    </w:rPr>
                  </w:pPr>
                  <w:r w:rsidRPr="00D16032">
                    <w:rPr>
                      <w:noProof/>
                      <w:sz w:val="16"/>
                      <w:szCs w:val="16"/>
                      <w:lang w:eastAsia="en-GB"/>
                    </w:rPr>
                    <w:t>I don't know</w:t>
                  </w:r>
                </w:p>
              </w:tc>
              <w:tc>
                <w:tcPr>
                  <w:tcW w:w="567" w:type="dxa"/>
                  <w:tcBorders>
                    <w:bottom w:val="single" w:sz="8" w:space="0" w:color="auto"/>
                  </w:tcBorders>
                </w:tcPr>
                <w:p w:rsidR="003C1530" w:rsidRPr="00D16032" w:rsidRDefault="003C1530" w:rsidP="004922E6">
                  <w:pPr>
                    <w:jc w:val="both"/>
                    <w:rPr>
                      <w:b/>
                      <w:noProof/>
                      <w:sz w:val="16"/>
                      <w:szCs w:val="16"/>
                      <w:lang w:eastAsia="en-GB"/>
                    </w:rPr>
                  </w:pPr>
                  <w:r w:rsidRPr="00D16032">
                    <w:rPr>
                      <w:b/>
                      <w:noProof/>
                      <w:sz w:val="16"/>
                      <w:szCs w:val="16"/>
                      <w:lang w:eastAsia="en-GB"/>
                    </w:rPr>
                    <w:t>13</w:t>
                  </w:r>
                </w:p>
              </w:tc>
              <w:tc>
                <w:tcPr>
                  <w:tcW w:w="567" w:type="dxa"/>
                  <w:tcBorders>
                    <w:bottom w:val="single" w:sz="8" w:space="0" w:color="auto"/>
                  </w:tcBorders>
                </w:tcPr>
                <w:p w:rsidR="003C1530" w:rsidRPr="00D16032" w:rsidRDefault="003C1530" w:rsidP="004922E6">
                  <w:pPr>
                    <w:jc w:val="both"/>
                    <w:rPr>
                      <w:noProof/>
                      <w:sz w:val="16"/>
                      <w:szCs w:val="16"/>
                      <w:lang w:eastAsia="en-GB"/>
                    </w:rPr>
                  </w:pPr>
                  <w:r w:rsidRPr="00D16032">
                    <w:rPr>
                      <w:noProof/>
                      <w:sz w:val="16"/>
                      <w:szCs w:val="16"/>
                      <w:lang w:eastAsia="en-GB"/>
                    </w:rPr>
                    <w:t>10%</w:t>
                  </w:r>
                </w:p>
              </w:tc>
            </w:tr>
            <w:tr w:rsidR="003C1530" w:rsidRPr="00D16032" w:rsidTr="00606C01">
              <w:trPr>
                <w:trHeight w:val="191"/>
              </w:trPr>
              <w:tc>
                <w:tcPr>
                  <w:tcW w:w="2689" w:type="dxa"/>
                  <w:vMerge w:val="restart"/>
                  <w:tcBorders>
                    <w:top w:val="single" w:sz="8" w:space="0" w:color="auto"/>
                  </w:tcBorders>
                </w:tcPr>
                <w:p w:rsidR="003C1530" w:rsidRPr="00D16032" w:rsidRDefault="003C1530" w:rsidP="000D4A74">
                  <w:pPr>
                    <w:rPr>
                      <w:noProof/>
                      <w:sz w:val="16"/>
                      <w:szCs w:val="16"/>
                      <w:lang w:eastAsia="en-GB"/>
                    </w:rPr>
                  </w:pPr>
                  <w:r w:rsidRPr="00D16032">
                    <w:rPr>
                      <w:noProof/>
                      <w:sz w:val="16"/>
                      <w:szCs w:val="16"/>
                      <w:lang w:eastAsia="en-GB"/>
                    </w:rPr>
                    <w:t>Many research results cannot be reproduced due to lack of underlying data, process instructions and context information.</w:t>
                  </w:r>
                </w:p>
              </w:tc>
              <w:tc>
                <w:tcPr>
                  <w:tcW w:w="1417" w:type="dxa"/>
                  <w:tcBorders>
                    <w:top w:val="single" w:sz="8" w:space="0" w:color="auto"/>
                  </w:tcBorders>
                </w:tcPr>
                <w:p w:rsidR="003C1530" w:rsidRPr="00D16032" w:rsidRDefault="003C1530" w:rsidP="000D4A74">
                  <w:pPr>
                    <w:rPr>
                      <w:noProof/>
                      <w:sz w:val="16"/>
                      <w:szCs w:val="16"/>
                      <w:lang w:eastAsia="en-GB"/>
                    </w:rPr>
                  </w:pPr>
                  <w:r w:rsidRPr="00D16032">
                    <w:rPr>
                      <w:noProof/>
                      <w:sz w:val="16"/>
                      <w:szCs w:val="16"/>
                      <w:lang w:eastAsia="en-GB"/>
                    </w:rPr>
                    <w:t>I totally agree</w:t>
                  </w:r>
                </w:p>
              </w:tc>
              <w:tc>
                <w:tcPr>
                  <w:tcW w:w="567" w:type="dxa"/>
                  <w:tcBorders>
                    <w:top w:val="single" w:sz="8" w:space="0" w:color="auto"/>
                  </w:tcBorders>
                </w:tcPr>
                <w:p w:rsidR="003C1530" w:rsidRPr="00D16032" w:rsidRDefault="003C1530" w:rsidP="000D4A74">
                  <w:pPr>
                    <w:jc w:val="both"/>
                    <w:rPr>
                      <w:b/>
                      <w:noProof/>
                      <w:sz w:val="16"/>
                      <w:szCs w:val="16"/>
                      <w:lang w:eastAsia="en-GB"/>
                    </w:rPr>
                  </w:pPr>
                  <w:r w:rsidRPr="00D16032">
                    <w:rPr>
                      <w:b/>
                      <w:noProof/>
                      <w:sz w:val="16"/>
                      <w:szCs w:val="16"/>
                      <w:lang w:eastAsia="en-GB"/>
                    </w:rPr>
                    <w:t>61</w:t>
                  </w:r>
                </w:p>
              </w:tc>
              <w:tc>
                <w:tcPr>
                  <w:tcW w:w="567" w:type="dxa"/>
                  <w:tcBorders>
                    <w:top w:val="single" w:sz="8" w:space="0" w:color="auto"/>
                  </w:tcBorders>
                </w:tcPr>
                <w:p w:rsidR="003C1530" w:rsidRPr="00F2449F" w:rsidRDefault="003C1530" w:rsidP="000D4A74">
                  <w:pPr>
                    <w:jc w:val="both"/>
                    <w:rPr>
                      <w:b/>
                      <w:noProof/>
                      <w:color w:val="4F6228" w:themeColor="accent3" w:themeShade="80"/>
                      <w:sz w:val="16"/>
                      <w:szCs w:val="16"/>
                      <w:lang w:eastAsia="en-GB"/>
                    </w:rPr>
                  </w:pPr>
                  <w:r w:rsidRPr="00F2449F">
                    <w:rPr>
                      <w:b/>
                      <w:noProof/>
                      <w:color w:val="4F6228" w:themeColor="accent3" w:themeShade="80"/>
                      <w:sz w:val="16"/>
                      <w:szCs w:val="16"/>
                      <w:lang w:eastAsia="en-GB"/>
                    </w:rPr>
                    <w:t>49%</w:t>
                  </w:r>
                </w:p>
              </w:tc>
              <w:tc>
                <w:tcPr>
                  <w:tcW w:w="2552" w:type="dxa"/>
                  <w:vMerge w:val="restart"/>
                  <w:tcBorders>
                    <w:top w:val="single" w:sz="8" w:space="0" w:color="auto"/>
                  </w:tcBorders>
                  <w:shd w:val="clear" w:color="auto" w:fill="DBE5F1" w:themeFill="accent1" w:themeFillTint="33"/>
                </w:tcPr>
                <w:p w:rsidR="003C1530" w:rsidRPr="00D16032" w:rsidRDefault="003C1530" w:rsidP="000D4A74">
                  <w:pPr>
                    <w:rPr>
                      <w:noProof/>
                      <w:sz w:val="16"/>
                      <w:szCs w:val="16"/>
                      <w:lang w:eastAsia="en-GB"/>
                    </w:rPr>
                  </w:pPr>
                  <w:r w:rsidRPr="00D16032">
                    <w:rPr>
                      <w:noProof/>
                      <w:sz w:val="16"/>
                      <w:szCs w:val="16"/>
                      <w:lang w:eastAsia="en-GB"/>
                    </w:rPr>
                    <w:t>The possibilities of digital technologies are not fully exploited in scholarly communication.</w:t>
                  </w:r>
                </w:p>
              </w:tc>
              <w:tc>
                <w:tcPr>
                  <w:tcW w:w="1417" w:type="dxa"/>
                  <w:tcBorders>
                    <w:top w:val="single" w:sz="8" w:space="0" w:color="auto"/>
                  </w:tcBorders>
                  <w:shd w:val="clear" w:color="auto" w:fill="DBE5F1" w:themeFill="accent1" w:themeFillTint="33"/>
                </w:tcPr>
                <w:p w:rsidR="003C1530" w:rsidRPr="00D16032" w:rsidRDefault="003C1530" w:rsidP="000D4A74">
                  <w:pPr>
                    <w:rPr>
                      <w:noProof/>
                      <w:sz w:val="16"/>
                      <w:szCs w:val="16"/>
                      <w:lang w:eastAsia="en-GB"/>
                    </w:rPr>
                  </w:pPr>
                  <w:r w:rsidRPr="00D16032">
                    <w:rPr>
                      <w:noProof/>
                      <w:sz w:val="16"/>
                      <w:szCs w:val="16"/>
                      <w:lang w:eastAsia="en-GB"/>
                    </w:rPr>
                    <w:t>I totally agree</w:t>
                  </w:r>
                </w:p>
              </w:tc>
              <w:tc>
                <w:tcPr>
                  <w:tcW w:w="567" w:type="dxa"/>
                  <w:tcBorders>
                    <w:top w:val="single" w:sz="8" w:space="0" w:color="auto"/>
                  </w:tcBorders>
                  <w:shd w:val="clear" w:color="auto" w:fill="DBE5F1" w:themeFill="accent1" w:themeFillTint="33"/>
                </w:tcPr>
                <w:p w:rsidR="003C1530" w:rsidRPr="00D16032" w:rsidRDefault="003C1530" w:rsidP="000D4A74">
                  <w:pPr>
                    <w:jc w:val="both"/>
                    <w:rPr>
                      <w:b/>
                      <w:noProof/>
                      <w:sz w:val="16"/>
                      <w:szCs w:val="16"/>
                      <w:lang w:eastAsia="en-GB"/>
                    </w:rPr>
                  </w:pPr>
                  <w:r w:rsidRPr="00D16032">
                    <w:rPr>
                      <w:b/>
                      <w:noProof/>
                      <w:sz w:val="16"/>
                      <w:szCs w:val="16"/>
                      <w:lang w:eastAsia="en-GB"/>
                    </w:rPr>
                    <w:t>41</w:t>
                  </w:r>
                </w:p>
              </w:tc>
              <w:tc>
                <w:tcPr>
                  <w:tcW w:w="567" w:type="dxa"/>
                  <w:tcBorders>
                    <w:top w:val="single" w:sz="8" w:space="0" w:color="auto"/>
                  </w:tcBorders>
                  <w:shd w:val="clear" w:color="auto" w:fill="DBE5F1" w:themeFill="accent1" w:themeFillTint="33"/>
                </w:tcPr>
                <w:p w:rsidR="003C1530" w:rsidRPr="00F2449F" w:rsidRDefault="003C1530" w:rsidP="000D4A74">
                  <w:pPr>
                    <w:jc w:val="both"/>
                    <w:rPr>
                      <w:b/>
                      <w:noProof/>
                      <w:color w:val="4F6228" w:themeColor="accent3" w:themeShade="80"/>
                      <w:sz w:val="16"/>
                      <w:szCs w:val="16"/>
                      <w:lang w:eastAsia="en-GB"/>
                    </w:rPr>
                  </w:pPr>
                  <w:r w:rsidRPr="00F2449F">
                    <w:rPr>
                      <w:b/>
                      <w:noProof/>
                      <w:color w:val="4F6228" w:themeColor="accent3" w:themeShade="80"/>
                      <w:sz w:val="16"/>
                      <w:szCs w:val="16"/>
                      <w:lang w:eastAsia="en-GB"/>
                    </w:rPr>
                    <w:t>33%</w:t>
                  </w:r>
                </w:p>
              </w:tc>
            </w:tr>
            <w:tr w:rsidR="003C1530" w:rsidRPr="00D16032" w:rsidTr="00606C01">
              <w:trPr>
                <w:trHeight w:val="133"/>
              </w:trPr>
              <w:tc>
                <w:tcPr>
                  <w:tcW w:w="2689"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partially agree</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39</w:t>
                  </w:r>
                </w:p>
              </w:tc>
              <w:tc>
                <w:tcPr>
                  <w:tcW w:w="567" w:type="dxa"/>
                </w:tcPr>
                <w:p w:rsidR="003C1530" w:rsidRPr="00D16032" w:rsidRDefault="003C1530" w:rsidP="004922E6">
                  <w:pPr>
                    <w:jc w:val="both"/>
                    <w:rPr>
                      <w:noProof/>
                      <w:sz w:val="16"/>
                      <w:szCs w:val="16"/>
                      <w:lang w:eastAsia="en-GB"/>
                    </w:rPr>
                  </w:pPr>
                  <w:r w:rsidRPr="00F2449F">
                    <w:rPr>
                      <w:b/>
                      <w:noProof/>
                      <w:color w:val="4F6228" w:themeColor="accent3" w:themeShade="80"/>
                      <w:sz w:val="16"/>
                      <w:szCs w:val="16"/>
                      <w:lang w:eastAsia="en-GB"/>
                    </w:rPr>
                    <w:t>31%</w:t>
                  </w:r>
                </w:p>
              </w:tc>
              <w:tc>
                <w:tcPr>
                  <w:tcW w:w="2552"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rsidP="007223ED">
                  <w:pPr>
                    <w:rPr>
                      <w:noProof/>
                      <w:sz w:val="16"/>
                      <w:szCs w:val="16"/>
                      <w:lang w:eastAsia="en-GB"/>
                    </w:rPr>
                  </w:pPr>
                  <w:r w:rsidRPr="00D16032">
                    <w:rPr>
                      <w:noProof/>
                      <w:sz w:val="16"/>
                      <w:szCs w:val="16"/>
                      <w:lang w:eastAsia="en-GB"/>
                    </w:rPr>
                    <w:t>I partially agree</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55</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F2449F">
                    <w:rPr>
                      <w:b/>
                      <w:noProof/>
                      <w:color w:val="4F6228" w:themeColor="accent3" w:themeShade="80"/>
                      <w:sz w:val="16"/>
                      <w:szCs w:val="16"/>
                      <w:lang w:eastAsia="en-GB"/>
                    </w:rPr>
                    <w:t>44%</w:t>
                  </w:r>
                </w:p>
              </w:tc>
            </w:tr>
            <w:tr w:rsidR="003C1530" w:rsidRPr="00D16032" w:rsidTr="00606C01">
              <w:trPr>
                <w:trHeight w:val="133"/>
              </w:trPr>
              <w:tc>
                <w:tcPr>
                  <w:tcW w:w="2689"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partially disagree</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10</w:t>
                  </w:r>
                </w:p>
              </w:tc>
              <w:tc>
                <w:tcPr>
                  <w:tcW w:w="567" w:type="dxa"/>
                </w:tcPr>
                <w:p w:rsidR="003C1530" w:rsidRPr="00D16032" w:rsidRDefault="003C1530" w:rsidP="004922E6">
                  <w:pPr>
                    <w:jc w:val="both"/>
                    <w:rPr>
                      <w:noProof/>
                      <w:sz w:val="16"/>
                      <w:szCs w:val="16"/>
                      <w:lang w:eastAsia="en-GB"/>
                    </w:rPr>
                  </w:pPr>
                  <w:r w:rsidRPr="00D16032">
                    <w:rPr>
                      <w:noProof/>
                      <w:sz w:val="16"/>
                      <w:szCs w:val="16"/>
                      <w:lang w:eastAsia="en-GB"/>
                    </w:rPr>
                    <w:t>8%</w:t>
                  </w:r>
                </w:p>
              </w:tc>
              <w:tc>
                <w:tcPr>
                  <w:tcW w:w="2552"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rsidP="007223ED">
                  <w:pPr>
                    <w:rPr>
                      <w:noProof/>
                      <w:sz w:val="16"/>
                      <w:szCs w:val="16"/>
                      <w:lang w:eastAsia="en-GB"/>
                    </w:rPr>
                  </w:pPr>
                  <w:r w:rsidRPr="00D16032">
                    <w:rPr>
                      <w:noProof/>
                      <w:sz w:val="16"/>
                      <w:szCs w:val="16"/>
                      <w:lang w:eastAsia="en-GB"/>
                    </w:rPr>
                    <w:t>I partially disagree</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17</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D16032">
                    <w:rPr>
                      <w:noProof/>
                      <w:sz w:val="16"/>
                      <w:szCs w:val="16"/>
                      <w:lang w:eastAsia="en-GB"/>
                    </w:rPr>
                    <w:t>14%</w:t>
                  </w:r>
                </w:p>
              </w:tc>
            </w:tr>
            <w:tr w:rsidR="003C1530" w:rsidRPr="00D16032" w:rsidTr="00606C01">
              <w:trPr>
                <w:trHeight w:val="133"/>
              </w:trPr>
              <w:tc>
                <w:tcPr>
                  <w:tcW w:w="2689"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totally disagree</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5</w:t>
                  </w:r>
                </w:p>
              </w:tc>
              <w:tc>
                <w:tcPr>
                  <w:tcW w:w="567" w:type="dxa"/>
                </w:tcPr>
                <w:p w:rsidR="003C1530" w:rsidRPr="00D16032" w:rsidRDefault="003C1530" w:rsidP="004922E6">
                  <w:pPr>
                    <w:jc w:val="both"/>
                    <w:rPr>
                      <w:noProof/>
                      <w:sz w:val="16"/>
                      <w:szCs w:val="16"/>
                      <w:lang w:eastAsia="en-GB"/>
                    </w:rPr>
                  </w:pPr>
                  <w:r w:rsidRPr="00D16032">
                    <w:rPr>
                      <w:noProof/>
                      <w:sz w:val="16"/>
                      <w:szCs w:val="16"/>
                      <w:lang w:eastAsia="en-GB"/>
                    </w:rPr>
                    <w:t>4%</w:t>
                  </w:r>
                </w:p>
              </w:tc>
              <w:tc>
                <w:tcPr>
                  <w:tcW w:w="2552"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rsidP="007223ED">
                  <w:pPr>
                    <w:rPr>
                      <w:noProof/>
                      <w:sz w:val="16"/>
                      <w:szCs w:val="16"/>
                      <w:lang w:eastAsia="en-GB"/>
                    </w:rPr>
                  </w:pPr>
                  <w:r w:rsidRPr="00D16032">
                    <w:rPr>
                      <w:noProof/>
                      <w:sz w:val="16"/>
                      <w:szCs w:val="16"/>
                      <w:lang w:eastAsia="en-GB"/>
                    </w:rPr>
                    <w:t>I totally disagree</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4</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D16032">
                    <w:rPr>
                      <w:noProof/>
                      <w:sz w:val="16"/>
                      <w:szCs w:val="16"/>
                      <w:lang w:eastAsia="en-GB"/>
                    </w:rPr>
                    <w:t>3%</w:t>
                  </w:r>
                </w:p>
              </w:tc>
            </w:tr>
            <w:tr w:rsidR="003C1530" w:rsidRPr="00D16032" w:rsidTr="00606C01">
              <w:trPr>
                <w:trHeight w:val="133"/>
              </w:trPr>
              <w:tc>
                <w:tcPr>
                  <w:tcW w:w="2689" w:type="dxa"/>
                  <w:vMerge/>
                  <w:tcBorders>
                    <w:bottom w:val="single" w:sz="8" w:space="0" w:color="auto"/>
                  </w:tcBorders>
                </w:tcPr>
                <w:p w:rsidR="003C1530" w:rsidRPr="00D16032" w:rsidRDefault="003C1530">
                  <w:pPr>
                    <w:rPr>
                      <w:noProof/>
                      <w:sz w:val="16"/>
                      <w:szCs w:val="16"/>
                      <w:lang w:eastAsia="en-GB"/>
                    </w:rPr>
                  </w:pPr>
                </w:p>
              </w:tc>
              <w:tc>
                <w:tcPr>
                  <w:tcW w:w="1417" w:type="dxa"/>
                  <w:tcBorders>
                    <w:bottom w:val="single" w:sz="8" w:space="0" w:color="auto"/>
                  </w:tcBorders>
                </w:tcPr>
                <w:p w:rsidR="003C1530" w:rsidRPr="00D16032" w:rsidRDefault="003C1530" w:rsidP="007223ED">
                  <w:pPr>
                    <w:rPr>
                      <w:noProof/>
                      <w:sz w:val="16"/>
                      <w:szCs w:val="16"/>
                      <w:lang w:eastAsia="en-GB"/>
                    </w:rPr>
                  </w:pPr>
                  <w:r w:rsidRPr="00D16032">
                    <w:rPr>
                      <w:noProof/>
                      <w:sz w:val="16"/>
                      <w:szCs w:val="16"/>
                      <w:lang w:eastAsia="en-GB"/>
                    </w:rPr>
                    <w:t>I don't know</w:t>
                  </w:r>
                </w:p>
              </w:tc>
              <w:tc>
                <w:tcPr>
                  <w:tcW w:w="567" w:type="dxa"/>
                  <w:tcBorders>
                    <w:bottom w:val="single" w:sz="8" w:space="0" w:color="auto"/>
                  </w:tcBorders>
                </w:tcPr>
                <w:p w:rsidR="003C1530" w:rsidRPr="00D16032" w:rsidRDefault="003C1530" w:rsidP="004922E6">
                  <w:pPr>
                    <w:jc w:val="both"/>
                    <w:rPr>
                      <w:b/>
                      <w:noProof/>
                      <w:sz w:val="16"/>
                      <w:szCs w:val="16"/>
                      <w:lang w:eastAsia="en-GB"/>
                    </w:rPr>
                  </w:pPr>
                  <w:r w:rsidRPr="00D16032">
                    <w:rPr>
                      <w:b/>
                      <w:noProof/>
                      <w:sz w:val="16"/>
                      <w:szCs w:val="16"/>
                      <w:lang w:eastAsia="en-GB"/>
                    </w:rPr>
                    <w:t>10</w:t>
                  </w:r>
                </w:p>
              </w:tc>
              <w:tc>
                <w:tcPr>
                  <w:tcW w:w="567" w:type="dxa"/>
                  <w:tcBorders>
                    <w:bottom w:val="single" w:sz="8" w:space="0" w:color="auto"/>
                  </w:tcBorders>
                </w:tcPr>
                <w:p w:rsidR="003C1530" w:rsidRPr="00D16032" w:rsidRDefault="003C1530" w:rsidP="004922E6">
                  <w:pPr>
                    <w:jc w:val="both"/>
                    <w:rPr>
                      <w:noProof/>
                      <w:sz w:val="16"/>
                      <w:szCs w:val="16"/>
                      <w:lang w:eastAsia="en-GB"/>
                    </w:rPr>
                  </w:pPr>
                  <w:r w:rsidRPr="00D16032">
                    <w:rPr>
                      <w:noProof/>
                      <w:sz w:val="16"/>
                      <w:szCs w:val="16"/>
                      <w:lang w:eastAsia="en-GB"/>
                    </w:rPr>
                    <w:t>8%</w:t>
                  </w:r>
                </w:p>
              </w:tc>
              <w:tc>
                <w:tcPr>
                  <w:tcW w:w="2552" w:type="dxa"/>
                  <w:vMerge/>
                  <w:tcBorders>
                    <w:bottom w:val="single" w:sz="8" w:space="0" w:color="auto"/>
                  </w:tcBorders>
                  <w:shd w:val="clear" w:color="auto" w:fill="DBE5F1" w:themeFill="accent1" w:themeFillTint="33"/>
                </w:tcPr>
                <w:p w:rsidR="003C1530" w:rsidRPr="00D16032" w:rsidRDefault="003C1530">
                  <w:pPr>
                    <w:rPr>
                      <w:noProof/>
                      <w:sz w:val="16"/>
                      <w:szCs w:val="16"/>
                      <w:lang w:eastAsia="en-GB"/>
                    </w:rPr>
                  </w:pPr>
                </w:p>
              </w:tc>
              <w:tc>
                <w:tcPr>
                  <w:tcW w:w="1417" w:type="dxa"/>
                  <w:tcBorders>
                    <w:bottom w:val="single" w:sz="8" w:space="0" w:color="auto"/>
                  </w:tcBorders>
                  <w:shd w:val="clear" w:color="auto" w:fill="DBE5F1" w:themeFill="accent1" w:themeFillTint="33"/>
                </w:tcPr>
                <w:p w:rsidR="003C1530" w:rsidRPr="00D16032" w:rsidRDefault="003C1530" w:rsidP="007223ED">
                  <w:pPr>
                    <w:rPr>
                      <w:noProof/>
                      <w:sz w:val="16"/>
                      <w:szCs w:val="16"/>
                      <w:lang w:eastAsia="en-GB"/>
                    </w:rPr>
                  </w:pPr>
                  <w:r w:rsidRPr="00D16032">
                    <w:rPr>
                      <w:noProof/>
                      <w:sz w:val="16"/>
                      <w:szCs w:val="16"/>
                      <w:lang w:eastAsia="en-GB"/>
                    </w:rPr>
                    <w:t>I don't know</w:t>
                  </w:r>
                </w:p>
              </w:tc>
              <w:tc>
                <w:tcPr>
                  <w:tcW w:w="567" w:type="dxa"/>
                  <w:tcBorders>
                    <w:bottom w:val="single" w:sz="8" w:space="0" w:color="auto"/>
                  </w:tcBorders>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8</w:t>
                  </w:r>
                </w:p>
              </w:tc>
              <w:tc>
                <w:tcPr>
                  <w:tcW w:w="567" w:type="dxa"/>
                  <w:tcBorders>
                    <w:bottom w:val="single" w:sz="8" w:space="0" w:color="auto"/>
                  </w:tcBorders>
                  <w:shd w:val="clear" w:color="auto" w:fill="DBE5F1" w:themeFill="accent1" w:themeFillTint="33"/>
                </w:tcPr>
                <w:p w:rsidR="003C1530" w:rsidRPr="00D16032" w:rsidRDefault="003C1530" w:rsidP="004922E6">
                  <w:pPr>
                    <w:jc w:val="both"/>
                    <w:rPr>
                      <w:noProof/>
                      <w:sz w:val="16"/>
                      <w:szCs w:val="16"/>
                      <w:lang w:eastAsia="en-GB"/>
                    </w:rPr>
                  </w:pPr>
                  <w:r w:rsidRPr="00D16032">
                    <w:rPr>
                      <w:noProof/>
                      <w:sz w:val="16"/>
                      <w:szCs w:val="16"/>
                      <w:lang w:eastAsia="en-GB"/>
                    </w:rPr>
                    <w:t>6%</w:t>
                  </w:r>
                </w:p>
              </w:tc>
            </w:tr>
            <w:tr w:rsidR="003C1530" w:rsidRPr="00D16032" w:rsidTr="00606C01">
              <w:trPr>
                <w:trHeight w:val="149"/>
              </w:trPr>
              <w:tc>
                <w:tcPr>
                  <w:tcW w:w="2689" w:type="dxa"/>
                  <w:vMerge w:val="restart"/>
                  <w:tcBorders>
                    <w:top w:val="single" w:sz="8" w:space="0" w:color="auto"/>
                  </w:tcBorders>
                  <w:shd w:val="clear" w:color="auto" w:fill="DBE5F1" w:themeFill="accent1" w:themeFillTint="33"/>
                </w:tcPr>
                <w:p w:rsidR="003C1530" w:rsidRPr="00D16032" w:rsidRDefault="003C1530" w:rsidP="000D4A74">
                  <w:pPr>
                    <w:rPr>
                      <w:noProof/>
                      <w:sz w:val="16"/>
                      <w:szCs w:val="16"/>
                      <w:lang w:eastAsia="en-GB"/>
                    </w:rPr>
                  </w:pPr>
                  <w:r w:rsidRPr="00D16032">
                    <w:rPr>
                      <w:noProof/>
                      <w:sz w:val="16"/>
                      <w:szCs w:val="16"/>
                      <w:lang w:eastAsia="en-GB"/>
                    </w:rPr>
                    <w:t>The quantity of research output is often valued over its quality.</w:t>
                  </w:r>
                </w:p>
                <w:p w:rsidR="003C1530" w:rsidRPr="00D16032" w:rsidRDefault="003C1530" w:rsidP="000D4A74">
                  <w:pPr>
                    <w:rPr>
                      <w:noProof/>
                      <w:sz w:val="16"/>
                      <w:szCs w:val="16"/>
                      <w:lang w:eastAsia="en-GB"/>
                    </w:rPr>
                  </w:pPr>
                </w:p>
              </w:tc>
              <w:tc>
                <w:tcPr>
                  <w:tcW w:w="1417" w:type="dxa"/>
                  <w:tcBorders>
                    <w:top w:val="single" w:sz="8" w:space="0" w:color="auto"/>
                  </w:tcBorders>
                  <w:shd w:val="clear" w:color="auto" w:fill="DBE5F1" w:themeFill="accent1" w:themeFillTint="33"/>
                </w:tcPr>
                <w:p w:rsidR="003C1530" w:rsidRPr="00D16032" w:rsidRDefault="003C1530" w:rsidP="000D4A74">
                  <w:pPr>
                    <w:rPr>
                      <w:noProof/>
                      <w:sz w:val="16"/>
                      <w:szCs w:val="16"/>
                      <w:lang w:eastAsia="en-GB"/>
                    </w:rPr>
                  </w:pPr>
                  <w:r w:rsidRPr="00D16032">
                    <w:rPr>
                      <w:noProof/>
                      <w:sz w:val="16"/>
                      <w:szCs w:val="16"/>
                      <w:lang w:eastAsia="en-GB"/>
                    </w:rPr>
                    <w:t>I totally agree</w:t>
                  </w:r>
                </w:p>
              </w:tc>
              <w:tc>
                <w:tcPr>
                  <w:tcW w:w="567" w:type="dxa"/>
                  <w:tcBorders>
                    <w:top w:val="single" w:sz="8" w:space="0" w:color="auto"/>
                  </w:tcBorders>
                  <w:shd w:val="clear" w:color="auto" w:fill="DBE5F1" w:themeFill="accent1" w:themeFillTint="33"/>
                </w:tcPr>
                <w:p w:rsidR="003C1530" w:rsidRPr="00D16032" w:rsidRDefault="003C1530" w:rsidP="000D4A74">
                  <w:pPr>
                    <w:jc w:val="both"/>
                    <w:rPr>
                      <w:b/>
                      <w:noProof/>
                      <w:sz w:val="16"/>
                      <w:szCs w:val="16"/>
                      <w:lang w:eastAsia="en-GB"/>
                    </w:rPr>
                  </w:pPr>
                  <w:r w:rsidRPr="00D16032">
                    <w:rPr>
                      <w:b/>
                      <w:noProof/>
                      <w:sz w:val="16"/>
                      <w:szCs w:val="16"/>
                      <w:lang w:eastAsia="en-GB"/>
                    </w:rPr>
                    <w:t>58</w:t>
                  </w:r>
                </w:p>
              </w:tc>
              <w:tc>
                <w:tcPr>
                  <w:tcW w:w="567" w:type="dxa"/>
                  <w:tcBorders>
                    <w:top w:val="single" w:sz="8" w:space="0" w:color="auto"/>
                  </w:tcBorders>
                  <w:shd w:val="clear" w:color="auto" w:fill="DBE5F1" w:themeFill="accent1" w:themeFillTint="33"/>
                </w:tcPr>
                <w:p w:rsidR="003C1530" w:rsidRPr="00F2449F" w:rsidRDefault="003C1530" w:rsidP="000D4A74">
                  <w:pPr>
                    <w:jc w:val="both"/>
                    <w:rPr>
                      <w:b/>
                      <w:noProof/>
                      <w:color w:val="4F6228" w:themeColor="accent3" w:themeShade="80"/>
                      <w:sz w:val="16"/>
                      <w:szCs w:val="16"/>
                      <w:lang w:eastAsia="en-GB"/>
                    </w:rPr>
                  </w:pPr>
                  <w:r w:rsidRPr="00F2449F">
                    <w:rPr>
                      <w:b/>
                      <w:noProof/>
                      <w:color w:val="4F6228" w:themeColor="accent3" w:themeShade="80"/>
                      <w:sz w:val="16"/>
                      <w:szCs w:val="16"/>
                      <w:lang w:eastAsia="en-GB"/>
                    </w:rPr>
                    <w:t>46%</w:t>
                  </w:r>
                </w:p>
              </w:tc>
              <w:tc>
                <w:tcPr>
                  <w:tcW w:w="2552" w:type="dxa"/>
                  <w:vMerge w:val="restart"/>
                  <w:tcBorders>
                    <w:top w:val="single" w:sz="8" w:space="0" w:color="auto"/>
                  </w:tcBorders>
                </w:tcPr>
                <w:p w:rsidR="003C1530" w:rsidRPr="00D16032" w:rsidRDefault="003C1530" w:rsidP="000D4A74">
                  <w:pPr>
                    <w:rPr>
                      <w:noProof/>
                      <w:sz w:val="16"/>
                      <w:szCs w:val="16"/>
                      <w:lang w:eastAsia="en-GB"/>
                    </w:rPr>
                  </w:pPr>
                  <w:r w:rsidRPr="00D16032">
                    <w:rPr>
                      <w:noProof/>
                      <w:sz w:val="16"/>
                      <w:szCs w:val="16"/>
                      <w:lang w:eastAsia="en-GB"/>
                    </w:rPr>
                    <w:t>Efficiently and effectively identify research that is relevant for my own research is demanding.</w:t>
                  </w:r>
                </w:p>
              </w:tc>
              <w:tc>
                <w:tcPr>
                  <w:tcW w:w="1417" w:type="dxa"/>
                  <w:tcBorders>
                    <w:top w:val="single" w:sz="8" w:space="0" w:color="auto"/>
                  </w:tcBorders>
                </w:tcPr>
                <w:p w:rsidR="003C1530" w:rsidRPr="00D16032" w:rsidRDefault="003C1530" w:rsidP="000D4A74">
                  <w:pPr>
                    <w:rPr>
                      <w:noProof/>
                      <w:sz w:val="16"/>
                      <w:szCs w:val="16"/>
                      <w:lang w:eastAsia="en-GB"/>
                    </w:rPr>
                  </w:pPr>
                  <w:r w:rsidRPr="00D16032">
                    <w:rPr>
                      <w:noProof/>
                      <w:sz w:val="16"/>
                      <w:szCs w:val="16"/>
                      <w:lang w:eastAsia="en-GB"/>
                    </w:rPr>
                    <w:t>I totally agree</w:t>
                  </w:r>
                </w:p>
              </w:tc>
              <w:tc>
                <w:tcPr>
                  <w:tcW w:w="567" w:type="dxa"/>
                  <w:tcBorders>
                    <w:top w:val="single" w:sz="8" w:space="0" w:color="auto"/>
                  </w:tcBorders>
                </w:tcPr>
                <w:p w:rsidR="003C1530" w:rsidRPr="00D16032" w:rsidRDefault="003C1530" w:rsidP="000D4A74">
                  <w:pPr>
                    <w:jc w:val="both"/>
                    <w:rPr>
                      <w:b/>
                      <w:noProof/>
                      <w:sz w:val="16"/>
                      <w:szCs w:val="16"/>
                      <w:lang w:eastAsia="en-GB"/>
                    </w:rPr>
                  </w:pPr>
                  <w:r w:rsidRPr="00D16032">
                    <w:rPr>
                      <w:b/>
                      <w:noProof/>
                      <w:sz w:val="16"/>
                      <w:szCs w:val="16"/>
                      <w:lang w:eastAsia="en-GB"/>
                    </w:rPr>
                    <w:t>40</w:t>
                  </w:r>
                </w:p>
              </w:tc>
              <w:tc>
                <w:tcPr>
                  <w:tcW w:w="567" w:type="dxa"/>
                  <w:tcBorders>
                    <w:top w:val="single" w:sz="8" w:space="0" w:color="auto"/>
                  </w:tcBorders>
                </w:tcPr>
                <w:p w:rsidR="003C1530" w:rsidRPr="00F2449F" w:rsidRDefault="003C1530" w:rsidP="000D4A74">
                  <w:pPr>
                    <w:jc w:val="both"/>
                    <w:rPr>
                      <w:b/>
                      <w:noProof/>
                      <w:color w:val="4F6228" w:themeColor="accent3" w:themeShade="80"/>
                      <w:sz w:val="16"/>
                      <w:szCs w:val="16"/>
                      <w:lang w:eastAsia="en-GB"/>
                    </w:rPr>
                  </w:pPr>
                  <w:r w:rsidRPr="00F2449F">
                    <w:rPr>
                      <w:b/>
                      <w:noProof/>
                      <w:color w:val="4F6228" w:themeColor="accent3" w:themeShade="80"/>
                      <w:sz w:val="16"/>
                      <w:szCs w:val="16"/>
                      <w:lang w:eastAsia="en-GB"/>
                    </w:rPr>
                    <w:t>32%</w:t>
                  </w:r>
                </w:p>
              </w:tc>
            </w:tr>
            <w:tr w:rsidR="003C1530" w:rsidRPr="00D16032" w:rsidTr="00606C01">
              <w:trPr>
                <w:trHeight w:val="133"/>
              </w:trPr>
              <w:tc>
                <w:tcPr>
                  <w:tcW w:w="2689"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rsidP="007223ED">
                  <w:pPr>
                    <w:rPr>
                      <w:noProof/>
                      <w:sz w:val="16"/>
                      <w:szCs w:val="16"/>
                      <w:lang w:eastAsia="en-GB"/>
                    </w:rPr>
                  </w:pPr>
                  <w:r w:rsidRPr="00D16032">
                    <w:rPr>
                      <w:noProof/>
                      <w:sz w:val="16"/>
                      <w:szCs w:val="16"/>
                      <w:lang w:eastAsia="en-GB"/>
                    </w:rPr>
                    <w:t>I partially agree</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44</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F2449F">
                    <w:rPr>
                      <w:b/>
                      <w:noProof/>
                      <w:color w:val="4F6228" w:themeColor="accent3" w:themeShade="80"/>
                      <w:sz w:val="16"/>
                      <w:szCs w:val="16"/>
                      <w:lang w:eastAsia="en-GB"/>
                    </w:rPr>
                    <w:t>35%</w:t>
                  </w:r>
                </w:p>
              </w:tc>
              <w:tc>
                <w:tcPr>
                  <w:tcW w:w="2552"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partially agree</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48</w:t>
                  </w:r>
                </w:p>
              </w:tc>
              <w:tc>
                <w:tcPr>
                  <w:tcW w:w="567" w:type="dxa"/>
                </w:tcPr>
                <w:p w:rsidR="003C1530" w:rsidRPr="00D16032" w:rsidRDefault="003C1530" w:rsidP="004922E6">
                  <w:pPr>
                    <w:jc w:val="both"/>
                    <w:rPr>
                      <w:noProof/>
                      <w:sz w:val="16"/>
                      <w:szCs w:val="16"/>
                      <w:lang w:eastAsia="en-GB"/>
                    </w:rPr>
                  </w:pPr>
                  <w:r w:rsidRPr="00F2449F">
                    <w:rPr>
                      <w:b/>
                      <w:noProof/>
                      <w:color w:val="4F6228" w:themeColor="accent3" w:themeShade="80"/>
                      <w:sz w:val="16"/>
                      <w:szCs w:val="16"/>
                      <w:lang w:eastAsia="en-GB"/>
                    </w:rPr>
                    <w:t>38%</w:t>
                  </w:r>
                </w:p>
              </w:tc>
            </w:tr>
            <w:tr w:rsidR="003C1530" w:rsidRPr="00D16032" w:rsidTr="00606C01">
              <w:trPr>
                <w:trHeight w:val="133"/>
              </w:trPr>
              <w:tc>
                <w:tcPr>
                  <w:tcW w:w="2689"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rsidP="007223ED">
                  <w:pPr>
                    <w:rPr>
                      <w:noProof/>
                      <w:sz w:val="16"/>
                      <w:szCs w:val="16"/>
                      <w:lang w:eastAsia="en-GB"/>
                    </w:rPr>
                  </w:pPr>
                  <w:r w:rsidRPr="00D16032">
                    <w:rPr>
                      <w:noProof/>
                      <w:sz w:val="16"/>
                      <w:szCs w:val="16"/>
                      <w:lang w:eastAsia="en-GB"/>
                    </w:rPr>
                    <w:t>I partially disagree</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12</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D16032">
                    <w:rPr>
                      <w:noProof/>
                      <w:sz w:val="16"/>
                      <w:szCs w:val="16"/>
                      <w:lang w:eastAsia="en-GB"/>
                    </w:rPr>
                    <w:t>10%</w:t>
                  </w:r>
                </w:p>
              </w:tc>
              <w:tc>
                <w:tcPr>
                  <w:tcW w:w="2552"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partially disagree</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22</w:t>
                  </w:r>
                </w:p>
              </w:tc>
              <w:tc>
                <w:tcPr>
                  <w:tcW w:w="567" w:type="dxa"/>
                </w:tcPr>
                <w:p w:rsidR="003C1530" w:rsidRPr="00D16032" w:rsidRDefault="003C1530" w:rsidP="004922E6">
                  <w:pPr>
                    <w:jc w:val="both"/>
                    <w:rPr>
                      <w:noProof/>
                      <w:sz w:val="16"/>
                      <w:szCs w:val="16"/>
                      <w:lang w:eastAsia="en-GB"/>
                    </w:rPr>
                  </w:pPr>
                  <w:r w:rsidRPr="00D16032">
                    <w:rPr>
                      <w:noProof/>
                      <w:sz w:val="16"/>
                      <w:szCs w:val="16"/>
                      <w:lang w:eastAsia="en-GB"/>
                    </w:rPr>
                    <w:t>18%</w:t>
                  </w:r>
                </w:p>
              </w:tc>
            </w:tr>
            <w:tr w:rsidR="003C1530" w:rsidRPr="00D16032" w:rsidTr="00606C01">
              <w:trPr>
                <w:trHeight w:val="133"/>
              </w:trPr>
              <w:tc>
                <w:tcPr>
                  <w:tcW w:w="2689"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rsidP="007223ED">
                  <w:pPr>
                    <w:rPr>
                      <w:noProof/>
                      <w:sz w:val="16"/>
                      <w:szCs w:val="16"/>
                      <w:lang w:eastAsia="en-GB"/>
                    </w:rPr>
                  </w:pPr>
                  <w:r w:rsidRPr="00D16032">
                    <w:rPr>
                      <w:noProof/>
                      <w:sz w:val="16"/>
                      <w:szCs w:val="16"/>
                      <w:lang w:eastAsia="en-GB"/>
                    </w:rPr>
                    <w:t>I totally disagree</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1</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D16032">
                    <w:rPr>
                      <w:noProof/>
                      <w:sz w:val="16"/>
                      <w:szCs w:val="16"/>
                      <w:lang w:eastAsia="en-GB"/>
                    </w:rPr>
                    <w:t>1%</w:t>
                  </w:r>
                </w:p>
              </w:tc>
              <w:tc>
                <w:tcPr>
                  <w:tcW w:w="2552"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totally disagree</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7</w:t>
                  </w:r>
                </w:p>
              </w:tc>
              <w:tc>
                <w:tcPr>
                  <w:tcW w:w="567" w:type="dxa"/>
                </w:tcPr>
                <w:p w:rsidR="003C1530" w:rsidRPr="00D16032" w:rsidRDefault="003C1530" w:rsidP="004922E6">
                  <w:pPr>
                    <w:jc w:val="both"/>
                    <w:rPr>
                      <w:noProof/>
                      <w:sz w:val="16"/>
                      <w:szCs w:val="16"/>
                      <w:lang w:eastAsia="en-GB"/>
                    </w:rPr>
                  </w:pPr>
                  <w:r w:rsidRPr="00D16032">
                    <w:rPr>
                      <w:noProof/>
                      <w:sz w:val="16"/>
                      <w:szCs w:val="16"/>
                      <w:lang w:eastAsia="en-GB"/>
                    </w:rPr>
                    <w:t>6%</w:t>
                  </w:r>
                </w:p>
              </w:tc>
            </w:tr>
            <w:tr w:rsidR="003C1530" w:rsidRPr="00D16032" w:rsidTr="00606C01">
              <w:trPr>
                <w:trHeight w:val="133"/>
              </w:trPr>
              <w:tc>
                <w:tcPr>
                  <w:tcW w:w="2689" w:type="dxa"/>
                  <w:vMerge/>
                  <w:shd w:val="clear" w:color="auto" w:fill="DBE5F1" w:themeFill="accent1" w:themeFillTint="33"/>
                </w:tcPr>
                <w:p w:rsidR="003C1530" w:rsidRPr="00D16032" w:rsidRDefault="003C1530">
                  <w:pPr>
                    <w:rPr>
                      <w:noProof/>
                      <w:sz w:val="16"/>
                      <w:szCs w:val="16"/>
                      <w:lang w:eastAsia="en-GB"/>
                    </w:rPr>
                  </w:pPr>
                </w:p>
              </w:tc>
              <w:tc>
                <w:tcPr>
                  <w:tcW w:w="1417" w:type="dxa"/>
                  <w:shd w:val="clear" w:color="auto" w:fill="DBE5F1" w:themeFill="accent1" w:themeFillTint="33"/>
                </w:tcPr>
                <w:p w:rsidR="003C1530" w:rsidRPr="00D16032" w:rsidRDefault="003C1530" w:rsidP="007223ED">
                  <w:pPr>
                    <w:rPr>
                      <w:noProof/>
                      <w:sz w:val="16"/>
                      <w:szCs w:val="16"/>
                      <w:lang w:eastAsia="en-GB"/>
                    </w:rPr>
                  </w:pPr>
                  <w:r w:rsidRPr="00D16032">
                    <w:rPr>
                      <w:noProof/>
                      <w:sz w:val="16"/>
                      <w:szCs w:val="16"/>
                      <w:lang w:eastAsia="en-GB"/>
                    </w:rPr>
                    <w:t>I don't know</w:t>
                  </w:r>
                </w:p>
              </w:tc>
              <w:tc>
                <w:tcPr>
                  <w:tcW w:w="567" w:type="dxa"/>
                  <w:shd w:val="clear" w:color="auto" w:fill="DBE5F1" w:themeFill="accent1" w:themeFillTint="33"/>
                </w:tcPr>
                <w:p w:rsidR="003C1530" w:rsidRPr="00D16032" w:rsidRDefault="003C1530" w:rsidP="004922E6">
                  <w:pPr>
                    <w:jc w:val="both"/>
                    <w:rPr>
                      <w:b/>
                      <w:noProof/>
                      <w:sz w:val="16"/>
                      <w:szCs w:val="16"/>
                      <w:lang w:eastAsia="en-GB"/>
                    </w:rPr>
                  </w:pPr>
                  <w:r w:rsidRPr="00D16032">
                    <w:rPr>
                      <w:b/>
                      <w:noProof/>
                      <w:sz w:val="16"/>
                      <w:szCs w:val="16"/>
                      <w:lang w:eastAsia="en-GB"/>
                    </w:rPr>
                    <w:t>10</w:t>
                  </w:r>
                </w:p>
              </w:tc>
              <w:tc>
                <w:tcPr>
                  <w:tcW w:w="567" w:type="dxa"/>
                  <w:shd w:val="clear" w:color="auto" w:fill="DBE5F1" w:themeFill="accent1" w:themeFillTint="33"/>
                </w:tcPr>
                <w:p w:rsidR="003C1530" w:rsidRPr="00D16032" w:rsidRDefault="003C1530" w:rsidP="004922E6">
                  <w:pPr>
                    <w:jc w:val="both"/>
                    <w:rPr>
                      <w:noProof/>
                      <w:sz w:val="16"/>
                      <w:szCs w:val="16"/>
                      <w:lang w:eastAsia="en-GB"/>
                    </w:rPr>
                  </w:pPr>
                  <w:r w:rsidRPr="00D16032">
                    <w:rPr>
                      <w:noProof/>
                      <w:sz w:val="16"/>
                      <w:szCs w:val="16"/>
                      <w:lang w:eastAsia="en-GB"/>
                    </w:rPr>
                    <w:t>8%</w:t>
                  </w:r>
                </w:p>
              </w:tc>
              <w:tc>
                <w:tcPr>
                  <w:tcW w:w="2552" w:type="dxa"/>
                  <w:vMerge/>
                </w:tcPr>
                <w:p w:rsidR="003C1530" w:rsidRPr="00D16032" w:rsidRDefault="003C1530">
                  <w:pPr>
                    <w:rPr>
                      <w:noProof/>
                      <w:sz w:val="16"/>
                      <w:szCs w:val="16"/>
                      <w:lang w:eastAsia="en-GB"/>
                    </w:rPr>
                  </w:pPr>
                </w:p>
              </w:tc>
              <w:tc>
                <w:tcPr>
                  <w:tcW w:w="1417" w:type="dxa"/>
                </w:tcPr>
                <w:p w:rsidR="003C1530" w:rsidRPr="00D16032" w:rsidRDefault="003C1530" w:rsidP="007223ED">
                  <w:pPr>
                    <w:rPr>
                      <w:noProof/>
                      <w:sz w:val="16"/>
                      <w:szCs w:val="16"/>
                      <w:lang w:eastAsia="en-GB"/>
                    </w:rPr>
                  </w:pPr>
                  <w:r w:rsidRPr="00D16032">
                    <w:rPr>
                      <w:noProof/>
                      <w:sz w:val="16"/>
                      <w:szCs w:val="16"/>
                      <w:lang w:eastAsia="en-GB"/>
                    </w:rPr>
                    <w:t>I don't know</w:t>
                  </w:r>
                </w:p>
              </w:tc>
              <w:tc>
                <w:tcPr>
                  <w:tcW w:w="567" w:type="dxa"/>
                </w:tcPr>
                <w:p w:rsidR="003C1530" w:rsidRPr="00D16032" w:rsidRDefault="003C1530" w:rsidP="004922E6">
                  <w:pPr>
                    <w:jc w:val="both"/>
                    <w:rPr>
                      <w:b/>
                      <w:noProof/>
                      <w:sz w:val="16"/>
                      <w:szCs w:val="16"/>
                      <w:lang w:eastAsia="en-GB"/>
                    </w:rPr>
                  </w:pPr>
                  <w:r w:rsidRPr="00D16032">
                    <w:rPr>
                      <w:b/>
                      <w:noProof/>
                      <w:sz w:val="16"/>
                      <w:szCs w:val="16"/>
                      <w:lang w:eastAsia="en-GB"/>
                    </w:rPr>
                    <w:t>8</w:t>
                  </w:r>
                </w:p>
              </w:tc>
              <w:tc>
                <w:tcPr>
                  <w:tcW w:w="567" w:type="dxa"/>
                </w:tcPr>
                <w:p w:rsidR="003C1530" w:rsidRPr="00D16032" w:rsidRDefault="003C1530" w:rsidP="004922E6">
                  <w:pPr>
                    <w:jc w:val="both"/>
                    <w:rPr>
                      <w:noProof/>
                      <w:sz w:val="16"/>
                      <w:szCs w:val="16"/>
                      <w:lang w:eastAsia="en-GB"/>
                    </w:rPr>
                  </w:pPr>
                  <w:r w:rsidRPr="00D16032">
                    <w:rPr>
                      <w:noProof/>
                      <w:sz w:val="16"/>
                      <w:szCs w:val="16"/>
                      <w:lang w:eastAsia="en-GB"/>
                    </w:rPr>
                    <w:t>6%</w:t>
                  </w:r>
                </w:p>
              </w:tc>
            </w:tr>
          </w:tbl>
          <w:p w:rsidR="0075782A" w:rsidRPr="00D16032" w:rsidRDefault="0075782A">
            <w:pPr>
              <w:rPr>
                <w:noProof/>
                <w:lang w:eastAsia="en-GB"/>
              </w:rPr>
            </w:pPr>
          </w:p>
        </w:tc>
      </w:tr>
      <w:tr w:rsidR="007369A3" w:rsidRPr="00D16032" w:rsidTr="00960D38">
        <w:tc>
          <w:tcPr>
            <w:tcW w:w="10564" w:type="dxa"/>
            <w:gridSpan w:val="3"/>
          </w:tcPr>
          <w:p w:rsidR="007369A3" w:rsidRPr="00D16032" w:rsidRDefault="007369A3" w:rsidP="00281EDE">
            <w:pPr>
              <w:jc w:val="center"/>
              <w:rPr>
                <w:noProof/>
                <w:lang w:eastAsia="en-GB"/>
              </w:rPr>
            </w:pPr>
            <w:r w:rsidRPr="00D16032">
              <w:rPr>
                <w:noProof/>
                <w:lang w:eastAsia="en-GB"/>
              </w:rPr>
              <w:lastRenderedPageBreak/>
              <w:drawing>
                <wp:inline distT="0" distB="0" distL="0" distR="0" wp14:anchorId="2411EA8F" wp14:editId="5E604225">
                  <wp:extent cx="5676900" cy="1461775"/>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81592" cy="1462983"/>
                          </a:xfrm>
                          <a:prstGeom prst="rect">
                            <a:avLst/>
                          </a:prstGeom>
                        </pic:spPr>
                      </pic:pic>
                    </a:graphicData>
                  </a:graphic>
                </wp:inline>
              </w:drawing>
            </w:r>
          </w:p>
        </w:tc>
      </w:tr>
      <w:tr w:rsidR="007369A3" w:rsidRPr="00D16032" w:rsidTr="00960D38">
        <w:tc>
          <w:tcPr>
            <w:tcW w:w="10564" w:type="dxa"/>
            <w:gridSpan w:val="3"/>
            <w:tcBorders>
              <w:bottom w:val="single" w:sz="4" w:space="0" w:color="auto"/>
            </w:tcBorders>
          </w:tcPr>
          <w:p w:rsidR="00F33007" w:rsidRPr="00F33007" w:rsidRDefault="00F33007">
            <w:pPr>
              <w:rPr>
                <w:b/>
                <w:noProof/>
                <w:sz w:val="6"/>
                <w:lang w:eastAsia="en-GB"/>
              </w:rPr>
            </w:pPr>
          </w:p>
          <w:p w:rsidR="007369A3" w:rsidRPr="00D16032" w:rsidRDefault="007369A3">
            <w:pPr>
              <w:rPr>
                <w:b/>
                <w:noProof/>
                <w:sz w:val="16"/>
                <w:lang w:eastAsia="en-GB"/>
              </w:rPr>
            </w:pPr>
            <w:r w:rsidRPr="00D16032">
              <w:rPr>
                <w:b/>
                <w:noProof/>
                <w:sz w:val="16"/>
                <w:lang w:eastAsia="en-GB"/>
              </w:rPr>
              <w:t>How would you prioritise the following policy actions supporting the transition to a more open science?</w:t>
            </w:r>
          </w:p>
          <w:p w:rsidR="007369A3" w:rsidRPr="00891E1B" w:rsidRDefault="007369A3">
            <w:pPr>
              <w:rPr>
                <w:noProof/>
                <w:sz w:val="6"/>
                <w:lang w:eastAsia="en-GB"/>
              </w:rPr>
            </w:pPr>
          </w:p>
          <w:tbl>
            <w:tblPr>
              <w:tblStyle w:val="Tabellenraster"/>
              <w:tblW w:w="10343" w:type="dxa"/>
              <w:tblLayout w:type="fixed"/>
              <w:tblLook w:val="04A0" w:firstRow="1" w:lastRow="0" w:firstColumn="1" w:lastColumn="0" w:noHBand="0" w:noVBand="1"/>
            </w:tblPr>
            <w:tblGrid>
              <w:gridCol w:w="2689"/>
              <w:gridCol w:w="1134"/>
              <w:gridCol w:w="567"/>
              <w:gridCol w:w="708"/>
              <w:gridCol w:w="2835"/>
              <w:gridCol w:w="1134"/>
              <w:gridCol w:w="567"/>
              <w:gridCol w:w="709"/>
            </w:tblGrid>
            <w:tr w:rsidR="00960D38" w:rsidRPr="00D16032" w:rsidTr="002239B2">
              <w:tc>
                <w:tcPr>
                  <w:tcW w:w="5098" w:type="dxa"/>
                  <w:gridSpan w:val="4"/>
                </w:tcPr>
                <w:p w:rsidR="00960D38" w:rsidRPr="00D16032" w:rsidRDefault="00960D38" w:rsidP="007223ED">
                  <w:pPr>
                    <w:rPr>
                      <w:b/>
                      <w:noProof/>
                      <w:sz w:val="16"/>
                      <w:lang w:eastAsia="en-GB"/>
                    </w:rPr>
                  </w:pPr>
                  <w:r w:rsidRPr="00D16032">
                    <w:rPr>
                      <w:b/>
                      <w:noProof/>
                      <w:sz w:val="16"/>
                      <w:lang w:eastAsia="en-GB"/>
                    </w:rPr>
                    <w:t>High priority</w:t>
                  </w:r>
                </w:p>
              </w:tc>
              <w:tc>
                <w:tcPr>
                  <w:tcW w:w="5245" w:type="dxa"/>
                  <w:gridSpan w:val="4"/>
                </w:tcPr>
                <w:p w:rsidR="00960D38" w:rsidRPr="00D16032" w:rsidRDefault="00960D38" w:rsidP="007223ED">
                  <w:pPr>
                    <w:rPr>
                      <w:b/>
                      <w:noProof/>
                      <w:sz w:val="16"/>
                      <w:lang w:eastAsia="en-GB"/>
                    </w:rPr>
                  </w:pPr>
                  <w:r w:rsidRPr="00D16032">
                    <w:rPr>
                      <w:b/>
                      <w:noProof/>
                      <w:sz w:val="16"/>
                      <w:lang w:eastAsia="en-GB"/>
                    </w:rPr>
                    <w:t>Low priority</w:t>
                  </w:r>
                </w:p>
              </w:tc>
            </w:tr>
            <w:tr w:rsidR="003C1530" w:rsidRPr="00D16032" w:rsidTr="00606C01">
              <w:tc>
                <w:tcPr>
                  <w:tcW w:w="2689" w:type="dxa"/>
                  <w:vMerge w:val="restart"/>
                  <w:shd w:val="clear" w:color="auto" w:fill="DBE5F1" w:themeFill="accent1" w:themeFillTint="33"/>
                </w:tcPr>
                <w:p w:rsidR="003C1530" w:rsidRPr="00D16032" w:rsidRDefault="003C1530" w:rsidP="000D4A74">
                  <w:pPr>
                    <w:rPr>
                      <w:noProof/>
                      <w:sz w:val="16"/>
                      <w:lang w:eastAsia="en-GB"/>
                    </w:rPr>
                  </w:pPr>
                  <w:r w:rsidRPr="00D16032">
                    <w:rPr>
                      <w:noProof/>
                      <w:sz w:val="16"/>
                      <w:lang w:eastAsia="en-GB"/>
                    </w:rPr>
                    <w:t>Provide incentives to make scientific work openly available as early as possible</w:t>
                  </w:r>
                </w:p>
              </w:tc>
              <w:tc>
                <w:tcPr>
                  <w:tcW w:w="1134" w:type="dxa"/>
                  <w:shd w:val="clear" w:color="auto" w:fill="DBE5F1" w:themeFill="accent1" w:themeFillTint="33"/>
                </w:tcPr>
                <w:p w:rsidR="003C1530" w:rsidRPr="00D16032" w:rsidRDefault="003C1530" w:rsidP="000D4A74">
                  <w:pPr>
                    <w:rPr>
                      <w:noProof/>
                      <w:sz w:val="16"/>
                      <w:lang w:eastAsia="en-GB"/>
                    </w:rPr>
                  </w:pPr>
                  <w:r w:rsidRPr="00D16032">
                    <w:rPr>
                      <w:noProof/>
                      <w:sz w:val="16"/>
                      <w:lang w:eastAsia="en-GB"/>
                    </w:rPr>
                    <w:t>High priority</w:t>
                  </w:r>
                </w:p>
              </w:tc>
              <w:tc>
                <w:tcPr>
                  <w:tcW w:w="567" w:type="dxa"/>
                  <w:shd w:val="clear" w:color="auto" w:fill="DBE5F1" w:themeFill="accent1" w:themeFillTint="33"/>
                </w:tcPr>
                <w:p w:rsidR="003C1530" w:rsidRPr="00D16032" w:rsidRDefault="003C1530" w:rsidP="000D4A74">
                  <w:pPr>
                    <w:jc w:val="both"/>
                    <w:rPr>
                      <w:b/>
                      <w:noProof/>
                      <w:sz w:val="16"/>
                      <w:lang w:eastAsia="en-GB"/>
                    </w:rPr>
                  </w:pPr>
                  <w:r w:rsidRPr="00D16032">
                    <w:rPr>
                      <w:b/>
                      <w:noProof/>
                      <w:sz w:val="16"/>
                      <w:lang w:eastAsia="en-GB"/>
                    </w:rPr>
                    <w:t>97</w:t>
                  </w:r>
                </w:p>
              </w:tc>
              <w:tc>
                <w:tcPr>
                  <w:tcW w:w="708" w:type="dxa"/>
                  <w:shd w:val="clear" w:color="auto" w:fill="DBE5F1" w:themeFill="accent1" w:themeFillTint="33"/>
                </w:tcPr>
                <w:p w:rsidR="003C1530" w:rsidRPr="00F2449F" w:rsidRDefault="003C1530" w:rsidP="000D4A74">
                  <w:pPr>
                    <w:rPr>
                      <w:b/>
                      <w:noProof/>
                      <w:sz w:val="16"/>
                      <w:lang w:eastAsia="en-GB"/>
                    </w:rPr>
                  </w:pPr>
                  <w:r w:rsidRPr="00F2449F">
                    <w:rPr>
                      <w:b/>
                      <w:noProof/>
                      <w:color w:val="4F6228" w:themeColor="accent3" w:themeShade="80"/>
                      <w:sz w:val="16"/>
                      <w:lang w:eastAsia="en-GB"/>
                    </w:rPr>
                    <w:t>77.6%</w:t>
                  </w:r>
                </w:p>
              </w:tc>
              <w:tc>
                <w:tcPr>
                  <w:tcW w:w="2835" w:type="dxa"/>
                  <w:vMerge w:val="restart"/>
                  <w:shd w:val="clear" w:color="auto" w:fill="FDE9D9" w:themeFill="accent6" w:themeFillTint="33"/>
                </w:tcPr>
                <w:p w:rsidR="003C1530" w:rsidRPr="00D16032" w:rsidRDefault="003C1530" w:rsidP="000D4A74">
                  <w:pPr>
                    <w:rPr>
                      <w:noProof/>
                      <w:sz w:val="16"/>
                      <w:lang w:eastAsia="en-GB"/>
                    </w:rPr>
                  </w:pPr>
                  <w:r w:rsidRPr="00D16032">
                    <w:rPr>
                      <w:noProof/>
                      <w:sz w:val="16"/>
                      <w:lang w:eastAsia="en-GB"/>
                    </w:rPr>
                    <w:t>Organise debates at national and European levels to raise awareness and support take-up of Open Science</w:t>
                  </w:r>
                </w:p>
              </w:tc>
              <w:tc>
                <w:tcPr>
                  <w:tcW w:w="1134" w:type="dxa"/>
                  <w:shd w:val="clear" w:color="auto" w:fill="FDE9D9" w:themeFill="accent6" w:themeFillTint="33"/>
                </w:tcPr>
                <w:p w:rsidR="003C1530" w:rsidRPr="00D16032" w:rsidRDefault="003C1530" w:rsidP="000D4A74">
                  <w:pPr>
                    <w:rPr>
                      <w:noProof/>
                      <w:sz w:val="16"/>
                      <w:lang w:eastAsia="en-GB"/>
                    </w:rPr>
                  </w:pPr>
                  <w:r w:rsidRPr="00D16032">
                    <w:rPr>
                      <w:noProof/>
                      <w:sz w:val="16"/>
                      <w:lang w:eastAsia="en-GB"/>
                    </w:rPr>
                    <w:t>High priority</w:t>
                  </w:r>
                </w:p>
              </w:tc>
              <w:tc>
                <w:tcPr>
                  <w:tcW w:w="567" w:type="dxa"/>
                  <w:shd w:val="clear" w:color="auto" w:fill="FDE9D9" w:themeFill="accent6" w:themeFillTint="33"/>
                </w:tcPr>
                <w:p w:rsidR="003C1530" w:rsidRPr="00D16032" w:rsidRDefault="003C1530" w:rsidP="000D4A74">
                  <w:pPr>
                    <w:jc w:val="both"/>
                    <w:rPr>
                      <w:b/>
                      <w:noProof/>
                      <w:sz w:val="16"/>
                      <w:lang w:eastAsia="en-GB"/>
                    </w:rPr>
                  </w:pPr>
                  <w:r w:rsidRPr="00D16032">
                    <w:rPr>
                      <w:b/>
                      <w:noProof/>
                      <w:sz w:val="16"/>
                      <w:lang w:eastAsia="en-GB"/>
                    </w:rPr>
                    <w:t>43</w:t>
                  </w:r>
                </w:p>
              </w:tc>
              <w:tc>
                <w:tcPr>
                  <w:tcW w:w="709" w:type="dxa"/>
                  <w:shd w:val="clear" w:color="auto" w:fill="FDE9D9" w:themeFill="accent6" w:themeFillTint="33"/>
                </w:tcPr>
                <w:p w:rsidR="003C1530" w:rsidRPr="00D16032" w:rsidRDefault="003C1530" w:rsidP="000D4A74">
                  <w:pPr>
                    <w:rPr>
                      <w:noProof/>
                      <w:sz w:val="16"/>
                      <w:lang w:eastAsia="en-GB"/>
                    </w:rPr>
                  </w:pPr>
                  <w:r w:rsidRPr="00D16032">
                    <w:rPr>
                      <w:noProof/>
                      <w:sz w:val="16"/>
                      <w:lang w:eastAsia="en-GB"/>
                    </w:rPr>
                    <w:t>34.4%</w:t>
                  </w:r>
                </w:p>
              </w:tc>
            </w:tr>
            <w:tr w:rsidR="003C1530" w:rsidRPr="00D16032" w:rsidTr="00606C01">
              <w:tc>
                <w:tcPr>
                  <w:tcW w:w="2689" w:type="dxa"/>
                  <w:vMerge/>
                  <w:shd w:val="clear" w:color="auto" w:fill="DBE5F1" w:themeFill="accent1" w:themeFillTint="33"/>
                </w:tcPr>
                <w:p w:rsidR="003C1530" w:rsidRPr="00D16032" w:rsidRDefault="003C1530" w:rsidP="007223ED">
                  <w:pPr>
                    <w:rPr>
                      <w:noProof/>
                      <w:sz w:val="16"/>
                      <w:lang w:eastAsia="en-GB"/>
                    </w:rPr>
                  </w:pPr>
                </w:p>
              </w:tc>
              <w:tc>
                <w:tcPr>
                  <w:tcW w:w="1134" w:type="dxa"/>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Low priority</w:t>
                  </w:r>
                </w:p>
              </w:tc>
              <w:tc>
                <w:tcPr>
                  <w:tcW w:w="567" w:type="dxa"/>
                  <w:shd w:val="clear" w:color="auto" w:fill="DBE5F1" w:themeFill="accent1" w:themeFillTint="33"/>
                </w:tcPr>
                <w:p w:rsidR="003C1530" w:rsidRPr="00D16032" w:rsidRDefault="003C1530" w:rsidP="007223ED">
                  <w:pPr>
                    <w:jc w:val="both"/>
                    <w:rPr>
                      <w:b/>
                      <w:noProof/>
                      <w:sz w:val="16"/>
                      <w:lang w:eastAsia="en-GB"/>
                    </w:rPr>
                  </w:pPr>
                  <w:r w:rsidRPr="00D16032">
                    <w:rPr>
                      <w:b/>
                      <w:noProof/>
                      <w:sz w:val="16"/>
                      <w:lang w:eastAsia="en-GB"/>
                    </w:rPr>
                    <w:t>21</w:t>
                  </w:r>
                </w:p>
              </w:tc>
              <w:tc>
                <w:tcPr>
                  <w:tcW w:w="708" w:type="dxa"/>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16.8%</w:t>
                  </w:r>
                </w:p>
              </w:tc>
              <w:tc>
                <w:tcPr>
                  <w:tcW w:w="2835" w:type="dxa"/>
                  <w:vMerge/>
                  <w:shd w:val="clear" w:color="auto" w:fill="FDE9D9" w:themeFill="accent6" w:themeFillTint="33"/>
                </w:tcPr>
                <w:p w:rsidR="003C1530" w:rsidRPr="00D16032" w:rsidRDefault="003C1530" w:rsidP="007223ED">
                  <w:pPr>
                    <w:rPr>
                      <w:noProof/>
                      <w:sz w:val="16"/>
                      <w:lang w:eastAsia="en-GB"/>
                    </w:rPr>
                  </w:pPr>
                </w:p>
              </w:tc>
              <w:tc>
                <w:tcPr>
                  <w:tcW w:w="1134" w:type="dxa"/>
                  <w:shd w:val="clear" w:color="auto" w:fill="FDE9D9" w:themeFill="accent6" w:themeFillTint="33"/>
                </w:tcPr>
                <w:p w:rsidR="003C1530" w:rsidRPr="00D16032" w:rsidRDefault="003C1530" w:rsidP="007223ED">
                  <w:pPr>
                    <w:rPr>
                      <w:noProof/>
                      <w:sz w:val="16"/>
                      <w:lang w:eastAsia="en-GB"/>
                    </w:rPr>
                  </w:pPr>
                  <w:r w:rsidRPr="00D16032">
                    <w:rPr>
                      <w:noProof/>
                      <w:sz w:val="16"/>
                      <w:lang w:eastAsia="en-GB"/>
                    </w:rPr>
                    <w:t>Low priority</w:t>
                  </w:r>
                </w:p>
              </w:tc>
              <w:tc>
                <w:tcPr>
                  <w:tcW w:w="567" w:type="dxa"/>
                  <w:shd w:val="clear" w:color="auto" w:fill="FDE9D9" w:themeFill="accent6" w:themeFillTint="33"/>
                </w:tcPr>
                <w:p w:rsidR="003C1530" w:rsidRPr="00D16032" w:rsidRDefault="003C1530" w:rsidP="007223ED">
                  <w:pPr>
                    <w:jc w:val="both"/>
                    <w:rPr>
                      <w:b/>
                      <w:noProof/>
                      <w:sz w:val="16"/>
                      <w:lang w:eastAsia="en-GB"/>
                    </w:rPr>
                  </w:pPr>
                  <w:r w:rsidRPr="00D16032">
                    <w:rPr>
                      <w:b/>
                      <w:noProof/>
                      <w:sz w:val="16"/>
                      <w:lang w:eastAsia="en-GB"/>
                    </w:rPr>
                    <w:t>70</w:t>
                  </w:r>
                </w:p>
              </w:tc>
              <w:tc>
                <w:tcPr>
                  <w:tcW w:w="709" w:type="dxa"/>
                  <w:shd w:val="clear" w:color="auto" w:fill="FDE9D9" w:themeFill="accent6" w:themeFillTint="33"/>
                </w:tcPr>
                <w:p w:rsidR="003C1530" w:rsidRPr="00D16032" w:rsidRDefault="003C1530" w:rsidP="007223ED">
                  <w:pPr>
                    <w:rPr>
                      <w:noProof/>
                      <w:sz w:val="16"/>
                      <w:lang w:eastAsia="en-GB"/>
                    </w:rPr>
                  </w:pPr>
                  <w:r w:rsidRPr="00F2449F">
                    <w:rPr>
                      <w:b/>
                      <w:noProof/>
                      <w:color w:val="C00000"/>
                      <w:sz w:val="16"/>
                      <w:lang w:eastAsia="en-GB"/>
                    </w:rPr>
                    <w:t>56%</w:t>
                  </w:r>
                </w:p>
              </w:tc>
            </w:tr>
            <w:tr w:rsidR="003C1530" w:rsidRPr="00D16032" w:rsidTr="00606C01">
              <w:tc>
                <w:tcPr>
                  <w:tcW w:w="2689" w:type="dxa"/>
                  <w:vMerge/>
                  <w:tcBorders>
                    <w:bottom w:val="single" w:sz="8" w:space="0" w:color="auto"/>
                  </w:tcBorders>
                  <w:shd w:val="clear" w:color="auto" w:fill="DBE5F1" w:themeFill="accent1" w:themeFillTint="33"/>
                </w:tcPr>
                <w:p w:rsidR="003C1530" w:rsidRPr="00D16032" w:rsidRDefault="003C1530" w:rsidP="007223ED">
                  <w:pPr>
                    <w:rPr>
                      <w:noProof/>
                      <w:sz w:val="16"/>
                      <w:lang w:eastAsia="en-GB"/>
                    </w:rPr>
                  </w:pPr>
                </w:p>
              </w:tc>
              <w:tc>
                <w:tcPr>
                  <w:tcW w:w="1134" w:type="dxa"/>
                  <w:tcBorders>
                    <w:bottom w:val="single" w:sz="8" w:space="0" w:color="auto"/>
                  </w:tcBorders>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I don’t know</w:t>
                  </w:r>
                </w:p>
              </w:tc>
              <w:tc>
                <w:tcPr>
                  <w:tcW w:w="567" w:type="dxa"/>
                  <w:tcBorders>
                    <w:bottom w:val="single" w:sz="8" w:space="0" w:color="auto"/>
                  </w:tcBorders>
                  <w:shd w:val="clear" w:color="auto" w:fill="DBE5F1" w:themeFill="accent1" w:themeFillTint="33"/>
                </w:tcPr>
                <w:p w:rsidR="003C1530" w:rsidRPr="00D16032" w:rsidRDefault="003C1530" w:rsidP="007223ED">
                  <w:pPr>
                    <w:jc w:val="both"/>
                    <w:rPr>
                      <w:b/>
                      <w:noProof/>
                      <w:sz w:val="16"/>
                      <w:lang w:eastAsia="en-GB"/>
                    </w:rPr>
                  </w:pPr>
                  <w:r w:rsidRPr="00D16032">
                    <w:rPr>
                      <w:b/>
                      <w:noProof/>
                      <w:sz w:val="16"/>
                      <w:lang w:eastAsia="en-GB"/>
                    </w:rPr>
                    <w:t>7</w:t>
                  </w:r>
                </w:p>
              </w:tc>
              <w:tc>
                <w:tcPr>
                  <w:tcW w:w="708" w:type="dxa"/>
                  <w:tcBorders>
                    <w:bottom w:val="single" w:sz="8" w:space="0" w:color="auto"/>
                  </w:tcBorders>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5.6%</w:t>
                  </w:r>
                </w:p>
              </w:tc>
              <w:tc>
                <w:tcPr>
                  <w:tcW w:w="2835" w:type="dxa"/>
                  <w:vMerge/>
                  <w:tcBorders>
                    <w:bottom w:val="single" w:sz="8" w:space="0" w:color="auto"/>
                  </w:tcBorders>
                  <w:shd w:val="clear" w:color="auto" w:fill="FDE9D9" w:themeFill="accent6" w:themeFillTint="33"/>
                </w:tcPr>
                <w:p w:rsidR="003C1530" w:rsidRPr="00D16032" w:rsidRDefault="003C1530" w:rsidP="007223ED">
                  <w:pPr>
                    <w:rPr>
                      <w:noProof/>
                      <w:sz w:val="16"/>
                      <w:lang w:eastAsia="en-GB"/>
                    </w:rPr>
                  </w:pPr>
                </w:p>
              </w:tc>
              <w:tc>
                <w:tcPr>
                  <w:tcW w:w="1134" w:type="dxa"/>
                  <w:tcBorders>
                    <w:bottom w:val="single" w:sz="8" w:space="0" w:color="auto"/>
                  </w:tcBorders>
                  <w:shd w:val="clear" w:color="auto" w:fill="FDE9D9" w:themeFill="accent6" w:themeFillTint="33"/>
                </w:tcPr>
                <w:p w:rsidR="003C1530" w:rsidRPr="00D16032" w:rsidRDefault="003C1530" w:rsidP="007223ED">
                  <w:pPr>
                    <w:rPr>
                      <w:noProof/>
                      <w:sz w:val="16"/>
                      <w:lang w:eastAsia="en-GB"/>
                    </w:rPr>
                  </w:pPr>
                  <w:r w:rsidRPr="00D16032">
                    <w:rPr>
                      <w:noProof/>
                      <w:sz w:val="16"/>
                      <w:lang w:eastAsia="en-GB"/>
                    </w:rPr>
                    <w:t>I don’t know</w:t>
                  </w:r>
                </w:p>
              </w:tc>
              <w:tc>
                <w:tcPr>
                  <w:tcW w:w="567" w:type="dxa"/>
                  <w:tcBorders>
                    <w:bottom w:val="single" w:sz="8" w:space="0" w:color="auto"/>
                  </w:tcBorders>
                  <w:shd w:val="clear" w:color="auto" w:fill="FDE9D9" w:themeFill="accent6" w:themeFillTint="33"/>
                </w:tcPr>
                <w:p w:rsidR="003C1530" w:rsidRPr="00D16032" w:rsidRDefault="003C1530" w:rsidP="007223ED">
                  <w:pPr>
                    <w:jc w:val="both"/>
                    <w:rPr>
                      <w:b/>
                      <w:noProof/>
                      <w:sz w:val="16"/>
                      <w:lang w:eastAsia="en-GB"/>
                    </w:rPr>
                  </w:pPr>
                  <w:r w:rsidRPr="00D16032">
                    <w:rPr>
                      <w:b/>
                      <w:noProof/>
                      <w:sz w:val="16"/>
                      <w:lang w:eastAsia="en-GB"/>
                    </w:rPr>
                    <w:t>12</w:t>
                  </w:r>
                </w:p>
              </w:tc>
              <w:tc>
                <w:tcPr>
                  <w:tcW w:w="709" w:type="dxa"/>
                  <w:tcBorders>
                    <w:bottom w:val="single" w:sz="8" w:space="0" w:color="auto"/>
                  </w:tcBorders>
                  <w:shd w:val="clear" w:color="auto" w:fill="FDE9D9" w:themeFill="accent6" w:themeFillTint="33"/>
                </w:tcPr>
                <w:p w:rsidR="003C1530" w:rsidRPr="00D16032" w:rsidRDefault="003C1530" w:rsidP="007223ED">
                  <w:pPr>
                    <w:rPr>
                      <w:noProof/>
                      <w:sz w:val="16"/>
                      <w:lang w:eastAsia="en-GB"/>
                    </w:rPr>
                  </w:pPr>
                  <w:r w:rsidRPr="00D16032">
                    <w:rPr>
                      <w:noProof/>
                      <w:sz w:val="16"/>
                      <w:lang w:eastAsia="en-GB"/>
                    </w:rPr>
                    <w:t>9.6%</w:t>
                  </w:r>
                </w:p>
              </w:tc>
            </w:tr>
            <w:tr w:rsidR="003C1530" w:rsidRPr="00D16032" w:rsidTr="00606C01">
              <w:tc>
                <w:tcPr>
                  <w:tcW w:w="2689" w:type="dxa"/>
                  <w:vMerge w:val="restart"/>
                  <w:tcBorders>
                    <w:top w:val="single" w:sz="8" w:space="0" w:color="auto"/>
                  </w:tcBorders>
                  <w:shd w:val="clear" w:color="auto" w:fill="B8CCE4" w:themeFill="accent1" w:themeFillTint="66"/>
                </w:tcPr>
                <w:p w:rsidR="003C1530" w:rsidRPr="00D16032" w:rsidRDefault="003C1530" w:rsidP="000D4A74">
                  <w:pPr>
                    <w:rPr>
                      <w:noProof/>
                      <w:sz w:val="16"/>
                      <w:lang w:eastAsia="en-GB"/>
                    </w:rPr>
                  </w:pPr>
                  <w:r w:rsidRPr="00D16032">
                    <w:rPr>
                      <w:noProof/>
                      <w:sz w:val="16"/>
                      <w:lang w:eastAsia="en-GB"/>
                    </w:rPr>
                    <w:t>Provide support for spreading good/best practices for a better knowledge circulation within science and society</w:t>
                  </w:r>
                </w:p>
              </w:tc>
              <w:tc>
                <w:tcPr>
                  <w:tcW w:w="1134" w:type="dxa"/>
                  <w:tcBorders>
                    <w:top w:val="single" w:sz="8" w:space="0" w:color="auto"/>
                  </w:tcBorders>
                  <w:shd w:val="clear" w:color="auto" w:fill="B8CCE4" w:themeFill="accent1" w:themeFillTint="66"/>
                </w:tcPr>
                <w:p w:rsidR="003C1530" w:rsidRPr="00D16032" w:rsidRDefault="003C1530" w:rsidP="000D4A74">
                  <w:pPr>
                    <w:rPr>
                      <w:noProof/>
                      <w:sz w:val="16"/>
                      <w:lang w:eastAsia="en-GB"/>
                    </w:rPr>
                  </w:pPr>
                  <w:r w:rsidRPr="00D16032">
                    <w:rPr>
                      <w:noProof/>
                      <w:sz w:val="16"/>
                      <w:lang w:eastAsia="en-GB"/>
                    </w:rPr>
                    <w:t>High priority</w:t>
                  </w:r>
                </w:p>
              </w:tc>
              <w:tc>
                <w:tcPr>
                  <w:tcW w:w="567" w:type="dxa"/>
                  <w:tcBorders>
                    <w:top w:val="single" w:sz="8" w:space="0" w:color="auto"/>
                  </w:tcBorders>
                  <w:shd w:val="clear" w:color="auto" w:fill="B8CCE4" w:themeFill="accent1" w:themeFillTint="66"/>
                </w:tcPr>
                <w:p w:rsidR="003C1530" w:rsidRPr="00D16032" w:rsidRDefault="003C1530" w:rsidP="000D4A74">
                  <w:pPr>
                    <w:jc w:val="both"/>
                    <w:rPr>
                      <w:b/>
                      <w:noProof/>
                      <w:sz w:val="16"/>
                      <w:lang w:eastAsia="en-GB"/>
                    </w:rPr>
                  </w:pPr>
                  <w:r w:rsidRPr="00D16032">
                    <w:rPr>
                      <w:b/>
                      <w:noProof/>
                      <w:sz w:val="16"/>
                      <w:lang w:eastAsia="en-GB"/>
                    </w:rPr>
                    <w:t>85</w:t>
                  </w:r>
                </w:p>
              </w:tc>
              <w:tc>
                <w:tcPr>
                  <w:tcW w:w="708" w:type="dxa"/>
                  <w:tcBorders>
                    <w:top w:val="single" w:sz="8" w:space="0" w:color="auto"/>
                  </w:tcBorders>
                  <w:shd w:val="clear" w:color="auto" w:fill="B8CCE4" w:themeFill="accent1" w:themeFillTint="66"/>
                </w:tcPr>
                <w:p w:rsidR="003C1530" w:rsidRPr="00F2449F" w:rsidRDefault="003C1530" w:rsidP="000D4A74">
                  <w:pPr>
                    <w:rPr>
                      <w:b/>
                      <w:noProof/>
                      <w:sz w:val="16"/>
                      <w:lang w:eastAsia="en-GB"/>
                    </w:rPr>
                  </w:pPr>
                  <w:r w:rsidRPr="00F2449F">
                    <w:rPr>
                      <w:b/>
                      <w:noProof/>
                      <w:color w:val="4F6228" w:themeColor="accent3" w:themeShade="80"/>
                      <w:sz w:val="16"/>
                      <w:lang w:eastAsia="en-GB"/>
                    </w:rPr>
                    <w:t>68%</w:t>
                  </w:r>
                </w:p>
              </w:tc>
              <w:tc>
                <w:tcPr>
                  <w:tcW w:w="2835" w:type="dxa"/>
                  <w:vMerge w:val="restart"/>
                  <w:tcBorders>
                    <w:top w:val="single" w:sz="8" w:space="0" w:color="auto"/>
                  </w:tcBorders>
                  <w:shd w:val="clear" w:color="auto" w:fill="FBD4B4" w:themeFill="accent6" w:themeFillTint="66"/>
                </w:tcPr>
                <w:p w:rsidR="003C1530" w:rsidRPr="00D16032" w:rsidRDefault="003C1530" w:rsidP="000D4A74">
                  <w:pPr>
                    <w:rPr>
                      <w:noProof/>
                      <w:sz w:val="16"/>
                      <w:lang w:eastAsia="en-GB"/>
                    </w:rPr>
                  </w:pPr>
                  <w:r w:rsidRPr="00D16032">
                    <w:rPr>
                      <w:noProof/>
                      <w:sz w:val="16"/>
                      <w:lang w:eastAsia="en-GB"/>
                    </w:rPr>
                    <w:t>Increase expertise and guidance to improve e-skills amongst researchers and professional supporters (librarians, repository managers, etc.)</w:t>
                  </w:r>
                </w:p>
              </w:tc>
              <w:tc>
                <w:tcPr>
                  <w:tcW w:w="1134" w:type="dxa"/>
                  <w:tcBorders>
                    <w:top w:val="single" w:sz="8" w:space="0" w:color="auto"/>
                  </w:tcBorders>
                  <w:shd w:val="clear" w:color="auto" w:fill="FBD4B4" w:themeFill="accent6" w:themeFillTint="66"/>
                </w:tcPr>
                <w:p w:rsidR="003C1530" w:rsidRPr="00D16032" w:rsidRDefault="003C1530" w:rsidP="000D4A74">
                  <w:pPr>
                    <w:rPr>
                      <w:noProof/>
                      <w:sz w:val="16"/>
                      <w:lang w:eastAsia="en-GB"/>
                    </w:rPr>
                  </w:pPr>
                  <w:r w:rsidRPr="00D16032">
                    <w:rPr>
                      <w:noProof/>
                      <w:sz w:val="16"/>
                      <w:lang w:eastAsia="en-GB"/>
                    </w:rPr>
                    <w:t>High priority</w:t>
                  </w:r>
                </w:p>
              </w:tc>
              <w:tc>
                <w:tcPr>
                  <w:tcW w:w="567" w:type="dxa"/>
                  <w:tcBorders>
                    <w:top w:val="single" w:sz="8" w:space="0" w:color="auto"/>
                  </w:tcBorders>
                  <w:shd w:val="clear" w:color="auto" w:fill="FBD4B4" w:themeFill="accent6" w:themeFillTint="66"/>
                </w:tcPr>
                <w:p w:rsidR="003C1530" w:rsidRPr="00D16032" w:rsidRDefault="003C1530" w:rsidP="000D4A74">
                  <w:pPr>
                    <w:jc w:val="both"/>
                    <w:rPr>
                      <w:b/>
                      <w:noProof/>
                      <w:sz w:val="16"/>
                      <w:lang w:eastAsia="en-GB"/>
                    </w:rPr>
                  </w:pPr>
                  <w:r w:rsidRPr="00D16032">
                    <w:rPr>
                      <w:b/>
                      <w:noProof/>
                      <w:sz w:val="16"/>
                      <w:lang w:eastAsia="en-GB"/>
                    </w:rPr>
                    <w:t>50</w:t>
                  </w:r>
                </w:p>
              </w:tc>
              <w:tc>
                <w:tcPr>
                  <w:tcW w:w="709" w:type="dxa"/>
                  <w:tcBorders>
                    <w:top w:val="single" w:sz="8" w:space="0" w:color="auto"/>
                  </w:tcBorders>
                  <w:shd w:val="clear" w:color="auto" w:fill="FBD4B4" w:themeFill="accent6" w:themeFillTint="66"/>
                </w:tcPr>
                <w:p w:rsidR="003C1530" w:rsidRPr="00D16032" w:rsidRDefault="003C1530" w:rsidP="000D4A74">
                  <w:pPr>
                    <w:rPr>
                      <w:noProof/>
                      <w:sz w:val="16"/>
                      <w:lang w:eastAsia="en-GB"/>
                    </w:rPr>
                  </w:pPr>
                  <w:r w:rsidRPr="00D16032">
                    <w:rPr>
                      <w:noProof/>
                      <w:sz w:val="16"/>
                      <w:lang w:eastAsia="en-GB"/>
                    </w:rPr>
                    <w:t>40%</w:t>
                  </w:r>
                </w:p>
              </w:tc>
            </w:tr>
            <w:tr w:rsidR="003C1530" w:rsidRPr="00D16032" w:rsidTr="00606C01">
              <w:tc>
                <w:tcPr>
                  <w:tcW w:w="2689" w:type="dxa"/>
                  <w:vMerge/>
                  <w:shd w:val="clear" w:color="auto" w:fill="B8CCE4" w:themeFill="accent1" w:themeFillTint="66"/>
                </w:tcPr>
                <w:p w:rsidR="003C1530" w:rsidRPr="00D16032" w:rsidRDefault="003C1530" w:rsidP="007223ED">
                  <w:pPr>
                    <w:rPr>
                      <w:noProof/>
                      <w:sz w:val="16"/>
                      <w:lang w:eastAsia="en-GB"/>
                    </w:rPr>
                  </w:pPr>
                </w:p>
              </w:tc>
              <w:tc>
                <w:tcPr>
                  <w:tcW w:w="1134" w:type="dxa"/>
                  <w:shd w:val="clear" w:color="auto" w:fill="B8CCE4" w:themeFill="accent1" w:themeFillTint="66"/>
                </w:tcPr>
                <w:p w:rsidR="003C1530" w:rsidRPr="00D16032" w:rsidRDefault="003C1530" w:rsidP="007223ED">
                  <w:pPr>
                    <w:rPr>
                      <w:noProof/>
                      <w:sz w:val="16"/>
                      <w:lang w:eastAsia="en-GB"/>
                    </w:rPr>
                  </w:pPr>
                  <w:r w:rsidRPr="00D16032">
                    <w:rPr>
                      <w:noProof/>
                      <w:sz w:val="16"/>
                      <w:lang w:eastAsia="en-GB"/>
                    </w:rPr>
                    <w:t>Low priority</w:t>
                  </w:r>
                </w:p>
              </w:tc>
              <w:tc>
                <w:tcPr>
                  <w:tcW w:w="567" w:type="dxa"/>
                  <w:shd w:val="clear" w:color="auto" w:fill="B8CCE4" w:themeFill="accent1" w:themeFillTint="66"/>
                </w:tcPr>
                <w:p w:rsidR="003C1530" w:rsidRPr="00D16032" w:rsidRDefault="003C1530" w:rsidP="007223ED">
                  <w:pPr>
                    <w:jc w:val="both"/>
                    <w:rPr>
                      <w:b/>
                      <w:noProof/>
                      <w:sz w:val="16"/>
                      <w:lang w:eastAsia="en-GB"/>
                    </w:rPr>
                  </w:pPr>
                  <w:r w:rsidRPr="00D16032">
                    <w:rPr>
                      <w:b/>
                      <w:noProof/>
                      <w:sz w:val="16"/>
                      <w:lang w:eastAsia="en-GB"/>
                    </w:rPr>
                    <w:t>31</w:t>
                  </w:r>
                </w:p>
              </w:tc>
              <w:tc>
                <w:tcPr>
                  <w:tcW w:w="708" w:type="dxa"/>
                  <w:shd w:val="clear" w:color="auto" w:fill="B8CCE4" w:themeFill="accent1" w:themeFillTint="66"/>
                </w:tcPr>
                <w:p w:rsidR="003C1530" w:rsidRPr="00D16032" w:rsidRDefault="003C1530" w:rsidP="007223ED">
                  <w:pPr>
                    <w:rPr>
                      <w:noProof/>
                      <w:sz w:val="16"/>
                      <w:lang w:eastAsia="en-GB"/>
                    </w:rPr>
                  </w:pPr>
                  <w:r w:rsidRPr="00D16032">
                    <w:rPr>
                      <w:noProof/>
                      <w:sz w:val="16"/>
                      <w:lang w:eastAsia="en-GB"/>
                    </w:rPr>
                    <w:t>24.8%</w:t>
                  </w:r>
                </w:p>
              </w:tc>
              <w:tc>
                <w:tcPr>
                  <w:tcW w:w="2835" w:type="dxa"/>
                  <w:vMerge/>
                  <w:shd w:val="clear" w:color="auto" w:fill="FBD4B4" w:themeFill="accent6" w:themeFillTint="66"/>
                </w:tcPr>
                <w:p w:rsidR="003C1530" w:rsidRPr="00D16032" w:rsidRDefault="003C1530" w:rsidP="007223ED">
                  <w:pPr>
                    <w:rPr>
                      <w:noProof/>
                      <w:sz w:val="16"/>
                      <w:lang w:eastAsia="en-GB"/>
                    </w:rPr>
                  </w:pPr>
                </w:p>
              </w:tc>
              <w:tc>
                <w:tcPr>
                  <w:tcW w:w="1134" w:type="dxa"/>
                  <w:shd w:val="clear" w:color="auto" w:fill="FBD4B4" w:themeFill="accent6" w:themeFillTint="66"/>
                </w:tcPr>
                <w:p w:rsidR="003C1530" w:rsidRPr="00D16032" w:rsidRDefault="003C1530" w:rsidP="007223ED">
                  <w:pPr>
                    <w:rPr>
                      <w:noProof/>
                      <w:sz w:val="16"/>
                      <w:lang w:eastAsia="en-GB"/>
                    </w:rPr>
                  </w:pPr>
                  <w:r w:rsidRPr="00D16032">
                    <w:rPr>
                      <w:noProof/>
                      <w:sz w:val="16"/>
                      <w:lang w:eastAsia="en-GB"/>
                    </w:rPr>
                    <w:t>Low priority</w:t>
                  </w:r>
                </w:p>
              </w:tc>
              <w:tc>
                <w:tcPr>
                  <w:tcW w:w="567" w:type="dxa"/>
                  <w:shd w:val="clear" w:color="auto" w:fill="FBD4B4" w:themeFill="accent6" w:themeFillTint="66"/>
                </w:tcPr>
                <w:p w:rsidR="003C1530" w:rsidRPr="00D16032" w:rsidRDefault="003C1530" w:rsidP="007223ED">
                  <w:pPr>
                    <w:jc w:val="both"/>
                    <w:rPr>
                      <w:b/>
                      <w:noProof/>
                      <w:sz w:val="16"/>
                      <w:lang w:eastAsia="en-GB"/>
                    </w:rPr>
                  </w:pPr>
                  <w:r w:rsidRPr="00D16032">
                    <w:rPr>
                      <w:b/>
                      <w:noProof/>
                      <w:sz w:val="16"/>
                      <w:lang w:eastAsia="en-GB"/>
                    </w:rPr>
                    <w:t>63</w:t>
                  </w:r>
                </w:p>
              </w:tc>
              <w:tc>
                <w:tcPr>
                  <w:tcW w:w="709" w:type="dxa"/>
                  <w:shd w:val="clear" w:color="auto" w:fill="FBD4B4" w:themeFill="accent6" w:themeFillTint="66"/>
                </w:tcPr>
                <w:p w:rsidR="003C1530" w:rsidRPr="00D16032" w:rsidRDefault="003C1530" w:rsidP="007223ED">
                  <w:pPr>
                    <w:rPr>
                      <w:noProof/>
                      <w:sz w:val="16"/>
                      <w:lang w:eastAsia="en-GB"/>
                    </w:rPr>
                  </w:pPr>
                  <w:r w:rsidRPr="00F2449F">
                    <w:rPr>
                      <w:b/>
                      <w:noProof/>
                      <w:color w:val="C00000"/>
                      <w:sz w:val="16"/>
                      <w:lang w:eastAsia="en-GB"/>
                    </w:rPr>
                    <w:t>50.4%</w:t>
                  </w:r>
                </w:p>
              </w:tc>
            </w:tr>
            <w:tr w:rsidR="003C1530" w:rsidRPr="00D16032" w:rsidTr="00606C01">
              <w:tc>
                <w:tcPr>
                  <w:tcW w:w="2689" w:type="dxa"/>
                  <w:vMerge/>
                  <w:tcBorders>
                    <w:bottom w:val="single" w:sz="8" w:space="0" w:color="auto"/>
                  </w:tcBorders>
                  <w:shd w:val="clear" w:color="auto" w:fill="B8CCE4" w:themeFill="accent1" w:themeFillTint="66"/>
                </w:tcPr>
                <w:p w:rsidR="003C1530" w:rsidRPr="00D16032" w:rsidRDefault="003C1530" w:rsidP="007223ED">
                  <w:pPr>
                    <w:rPr>
                      <w:noProof/>
                      <w:sz w:val="16"/>
                      <w:lang w:eastAsia="en-GB"/>
                    </w:rPr>
                  </w:pPr>
                </w:p>
              </w:tc>
              <w:tc>
                <w:tcPr>
                  <w:tcW w:w="1134" w:type="dxa"/>
                  <w:tcBorders>
                    <w:bottom w:val="single" w:sz="8" w:space="0" w:color="auto"/>
                  </w:tcBorders>
                  <w:shd w:val="clear" w:color="auto" w:fill="B8CCE4" w:themeFill="accent1" w:themeFillTint="66"/>
                </w:tcPr>
                <w:p w:rsidR="003C1530" w:rsidRPr="00D16032" w:rsidRDefault="003C1530" w:rsidP="007223ED">
                  <w:pPr>
                    <w:rPr>
                      <w:noProof/>
                      <w:sz w:val="16"/>
                      <w:lang w:eastAsia="en-GB"/>
                    </w:rPr>
                  </w:pPr>
                  <w:r w:rsidRPr="00D16032">
                    <w:rPr>
                      <w:noProof/>
                      <w:sz w:val="16"/>
                      <w:lang w:eastAsia="en-GB"/>
                    </w:rPr>
                    <w:t>I don’t know</w:t>
                  </w:r>
                </w:p>
              </w:tc>
              <w:tc>
                <w:tcPr>
                  <w:tcW w:w="567" w:type="dxa"/>
                  <w:tcBorders>
                    <w:bottom w:val="single" w:sz="8" w:space="0" w:color="auto"/>
                  </w:tcBorders>
                  <w:shd w:val="clear" w:color="auto" w:fill="B8CCE4" w:themeFill="accent1" w:themeFillTint="66"/>
                </w:tcPr>
                <w:p w:rsidR="003C1530" w:rsidRPr="00D16032" w:rsidRDefault="003C1530" w:rsidP="007223ED">
                  <w:pPr>
                    <w:jc w:val="both"/>
                    <w:rPr>
                      <w:b/>
                      <w:noProof/>
                      <w:sz w:val="16"/>
                      <w:lang w:eastAsia="en-GB"/>
                    </w:rPr>
                  </w:pPr>
                  <w:r w:rsidRPr="00D16032">
                    <w:rPr>
                      <w:b/>
                      <w:noProof/>
                      <w:sz w:val="16"/>
                      <w:lang w:eastAsia="en-GB"/>
                    </w:rPr>
                    <w:t>9</w:t>
                  </w:r>
                </w:p>
              </w:tc>
              <w:tc>
                <w:tcPr>
                  <w:tcW w:w="708" w:type="dxa"/>
                  <w:tcBorders>
                    <w:bottom w:val="single" w:sz="8" w:space="0" w:color="auto"/>
                  </w:tcBorders>
                  <w:shd w:val="clear" w:color="auto" w:fill="B8CCE4" w:themeFill="accent1" w:themeFillTint="66"/>
                </w:tcPr>
                <w:p w:rsidR="003C1530" w:rsidRPr="00D16032" w:rsidRDefault="003C1530" w:rsidP="007223ED">
                  <w:pPr>
                    <w:rPr>
                      <w:noProof/>
                      <w:sz w:val="16"/>
                      <w:lang w:eastAsia="en-GB"/>
                    </w:rPr>
                  </w:pPr>
                  <w:r w:rsidRPr="00D16032">
                    <w:rPr>
                      <w:noProof/>
                      <w:sz w:val="16"/>
                      <w:lang w:eastAsia="en-GB"/>
                    </w:rPr>
                    <w:t>7.2%</w:t>
                  </w:r>
                </w:p>
              </w:tc>
              <w:tc>
                <w:tcPr>
                  <w:tcW w:w="2835" w:type="dxa"/>
                  <w:vMerge/>
                  <w:tcBorders>
                    <w:bottom w:val="single" w:sz="8" w:space="0" w:color="auto"/>
                  </w:tcBorders>
                  <w:shd w:val="clear" w:color="auto" w:fill="FBD4B4" w:themeFill="accent6" w:themeFillTint="66"/>
                </w:tcPr>
                <w:p w:rsidR="003C1530" w:rsidRPr="00D16032" w:rsidRDefault="003C1530" w:rsidP="007223ED">
                  <w:pPr>
                    <w:rPr>
                      <w:noProof/>
                      <w:sz w:val="16"/>
                      <w:lang w:eastAsia="en-GB"/>
                    </w:rPr>
                  </w:pPr>
                </w:p>
              </w:tc>
              <w:tc>
                <w:tcPr>
                  <w:tcW w:w="1134" w:type="dxa"/>
                  <w:tcBorders>
                    <w:bottom w:val="single" w:sz="8" w:space="0" w:color="auto"/>
                  </w:tcBorders>
                  <w:shd w:val="clear" w:color="auto" w:fill="FBD4B4" w:themeFill="accent6" w:themeFillTint="66"/>
                </w:tcPr>
                <w:p w:rsidR="003C1530" w:rsidRPr="00D16032" w:rsidRDefault="003C1530" w:rsidP="007223ED">
                  <w:pPr>
                    <w:rPr>
                      <w:noProof/>
                      <w:sz w:val="16"/>
                      <w:lang w:eastAsia="en-GB"/>
                    </w:rPr>
                  </w:pPr>
                  <w:r w:rsidRPr="00D16032">
                    <w:rPr>
                      <w:noProof/>
                      <w:sz w:val="16"/>
                      <w:lang w:eastAsia="en-GB"/>
                    </w:rPr>
                    <w:t>I don’t know</w:t>
                  </w:r>
                </w:p>
              </w:tc>
              <w:tc>
                <w:tcPr>
                  <w:tcW w:w="567" w:type="dxa"/>
                  <w:tcBorders>
                    <w:bottom w:val="single" w:sz="8" w:space="0" w:color="auto"/>
                  </w:tcBorders>
                  <w:shd w:val="clear" w:color="auto" w:fill="FBD4B4" w:themeFill="accent6" w:themeFillTint="66"/>
                </w:tcPr>
                <w:p w:rsidR="003C1530" w:rsidRPr="00D16032" w:rsidRDefault="003C1530" w:rsidP="007223ED">
                  <w:pPr>
                    <w:jc w:val="both"/>
                    <w:rPr>
                      <w:b/>
                      <w:noProof/>
                      <w:sz w:val="16"/>
                      <w:lang w:eastAsia="en-GB"/>
                    </w:rPr>
                  </w:pPr>
                  <w:r w:rsidRPr="00D16032">
                    <w:rPr>
                      <w:b/>
                      <w:noProof/>
                      <w:sz w:val="16"/>
                      <w:lang w:eastAsia="en-GB"/>
                    </w:rPr>
                    <w:t>12</w:t>
                  </w:r>
                </w:p>
              </w:tc>
              <w:tc>
                <w:tcPr>
                  <w:tcW w:w="709" w:type="dxa"/>
                  <w:tcBorders>
                    <w:bottom w:val="single" w:sz="8" w:space="0" w:color="auto"/>
                  </w:tcBorders>
                  <w:shd w:val="clear" w:color="auto" w:fill="FBD4B4" w:themeFill="accent6" w:themeFillTint="66"/>
                </w:tcPr>
                <w:p w:rsidR="003C1530" w:rsidRPr="00D16032" w:rsidRDefault="003C1530" w:rsidP="007223ED">
                  <w:pPr>
                    <w:rPr>
                      <w:noProof/>
                      <w:sz w:val="16"/>
                      <w:lang w:eastAsia="en-GB"/>
                    </w:rPr>
                  </w:pPr>
                  <w:r w:rsidRPr="00D16032">
                    <w:rPr>
                      <w:noProof/>
                      <w:sz w:val="16"/>
                      <w:lang w:eastAsia="en-GB"/>
                    </w:rPr>
                    <w:t>9.6%</w:t>
                  </w:r>
                </w:p>
              </w:tc>
            </w:tr>
            <w:tr w:rsidR="003C1530" w:rsidRPr="00D16032" w:rsidTr="00606C01">
              <w:trPr>
                <w:gridAfter w:val="4"/>
                <w:wAfter w:w="5245" w:type="dxa"/>
              </w:trPr>
              <w:tc>
                <w:tcPr>
                  <w:tcW w:w="2689" w:type="dxa"/>
                  <w:vMerge w:val="restart"/>
                  <w:tcBorders>
                    <w:top w:val="single" w:sz="8" w:space="0" w:color="auto"/>
                  </w:tcBorders>
                  <w:shd w:val="clear" w:color="auto" w:fill="DBE5F1" w:themeFill="accent1" w:themeFillTint="33"/>
                </w:tcPr>
                <w:p w:rsidR="003C1530" w:rsidRPr="00D16032" w:rsidRDefault="003C1530" w:rsidP="000D4A74">
                  <w:pPr>
                    <w:rPr>
                      <w:noProof/>
                      <w:sz w:val="16"/>
                      <w:lang w:eastAsia="en-GB"/>
                    </w:rPr>
                  </w:pPr>
                  <w:r w:rsidRPr="0066698D">
                    <w:rPr>
                      <w:noProof/>
                      <w:sz w:val="16"/>
                      <w:lang w:eastAsia="en-GB"/>
                    </w:rPr>
                    <mc:AlternateContent>
                      <mc:Choice Requires="wps">
                        <w:drawing>
                          <wp:anchor distT="0" distB="0" distL="114300" distR="114300" simplePos="0" relativeHeight="251664384" behindDoc="0" locked="0" layoutInCell="1" allowOverlap="1" wp14:anchorId="00534A4C" wp14:editId="1655E77B">
                            <wp:simplePos x="0" y="0"/>
                            <wp:positionH relativeFrom="column">
                              <wp:posOffset>3281680</wp:posOffset>
                            </wp:positionH>
                            <wp:positionV relativeFrom="paragraph">
                              <wp:posOffset>125730</wp:posOffset>
                            </wp:positionV>
                            <wp:extent cx="3216910" cy="914400"/>
                            <wp:effectExtent l="0" t="0" r="21590"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914400"/>
                                    </a:xfrm>
                                    <a:prstGeom prst="rect">
                                      <a:avLst/>
                                    </a:prstGeom>
                                    <a:solidFill>
                                      <a:srgbClr val="FFFFFF"/>
                                    </a:solidFill>
                                    <a:ln w="9525">
                                      <a:solidFill>
                                        <a:srgbClr val="000000"/>
                                      </a:solidFill>
                                      <a:miter lim="800000"/>
                                      <a:headEnd/>
                                      <a:tailEnd/>
                                    </a:ln>
                                  </wps:spPr>
                                  <wps:txbx>
                                    <w:txbxContent>
                                      <w:p w:rsidR="003C1530" w:rsidRDefault="003C1530" w:rsidP="00A21D57">
                                        <w:pPr>
                                          <w:spacing w:after="80" w:line="240" w:lineRule="auto"/>
                                          <w:jc w:val="both"/>
                                          <w:rPr>
                                            <w:noProof/>
                                            <w:sz w:val="16"/>
                                            <w:lang w:eastAsia="en-GB"/>
                                          </w:rPr>
                                        </w:pPr>
                                        <w:r>
                                          <w:rPr>
                                            <w:noProof/>
                                            <w:sz w:val="16"/>
                                            <w:lang w:eastAsia="en-GB"/>
                                          </w:rPr>
                                          <w:t xml:space="preserve">Providing incentives and </w:t>
                                        </w:r>
                                        <w:r w:rsidRPr="0066698D">
                                          <w:rPr>
                                            <w:noProof/>
                                            <w:sz w:val="16"/>
                                            <w:lang w:eastAsia="en-GB"/>
                                          </w:rPr>
                                          <w:t>support for s</w:t>
                                        </w:r>
                                        <w:r>
                                          <w:rPr>
                                            <w:noProof/>
                                            <w:sz w:val="16"/>
                                            <w:lang w:eastAsia="en-GB"/>
                                          </w:rPr>
                                          <w:t>preading scientific work openly, and for spreading good practices for knowledge circulation are</w:t>
                                        </w:r>
                                        <w:r w:rsidRPr="0066698D">
                                          <w:rPr>
                                            <w:noProof/>
                                            <w:sz w:val="16"/>
                                            <w:lang w:eastAsia="en-GB"/>
                                          </w:rPr>
                                          <w:t xml:space="preserve"> clearly identified </w:t>
                                        </w:r>
                                        <w:r>
                                          <w:rPr>
                                            <w:noProof/>
                                            <w:sz w:val="16"/>
                                            <w:lang w:eastAsia="en-GB"/>
                                          </w:rPr>
                                          <w:t>as a top priority.</w:t>
                                        </w:r>
                                      </w:p>
                                      <w:p w:rsidR="003C1530" w:rsidRPr="0066698D" w:rsidRDefault="003C1530" w:rsidP="0066698D">
                                        <w:pPr>
                                          <w:spacing w:after="0" w:line="240" w:lineRule="auto"/>
                                          <w:jc w:val="both"/>
                                          <w:rPr>
                                            <w:noProof/>
                                            <w:sz w:val="16"/>
                                            <w:lang w:eastAsia="en-GB"/>
                                          </w:rPr>
                                        </w:pPr>
                                        <w:r>
                                          <w:rPr>
                                            <w:noProof/>
                                            <w:sz w:val="16"/>
                                            <w:lang w:eastAsia="en-GB"/>
                                          </w:rPr>
                                          <w:t>It is essential to address those aspects to clarify confusions about Open Science, and to raise the researchers’ awareness of the benefits of Open Science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58.4pt;margin-top:9.9pt;width:253.3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">
                            <v:textbox>
                              <w:txbxContent>
                                <w:p w:rsidR="003C1530" w:rsidRDefault="003C1530" w:rsidP="00A21D57">
                                  <w:pPr>
                                    <w:spacing w:after="80" w:line="240" w:lineRule="auto"/>
                                    <w:jc w:val="both"/>
                                    <w:rPr>
                                      <w:noProof/>
                                      <w:sz w:val="16"/>
                                      <w:lang w:eastAsia="en-GB"/>
                                    </w:rPr>
                                  </w:pPr>
                                  <w:bookmarkStart w:id="1" w:name="_GoBack"/>
                                  <w:r>
                                    <w:rPr>
                                      <w:noProof/>
                                      <w:sz w:val="16"/>
                                      <w:lang w:eastAsia="en-GB"/>
                                    </w:rPr>
                                    <w:t xml:space="preserve">Providing incentives and </w:t>
                                  </w:r>
                                  <w:r w:rsidRPr="0066698D">
                                    <w:rPr>
                                      <w:noProof/>
                                      <w:sz w:val="16"/>
                                      <w:lang w:eastAsia="en-GB"/>
                                    </w:rPr>
                                    <w:t>support</w:t>
                                  </w:r>
                                  <w:r w:rsidRPr="0066698D">
                                    <w:rPr>
                                      <w:noProof/>
                                      <w:sz w:val="16"/>
                                      <w:lang w:eastAsia="en-GB"/>
                                    </w:rPr>
                                    <w:t xml:space="preserve"> </w:t>
                                  </w:r>
                                  <w:r w:rsidRPr="0066698D">
                                    <w:rPr>
                                      <w:noProof/>
                                      <w:sz w:val="16"/>
                                      <w:lang w:eastAsia="en-GB"/>
                                    </w:rPr>
                                    <w:t>for s</w:t>
                                  </w:r>
                                  <w:r>
                                    <w:rPr>
                                      <w:noProof/>
                                      <w:sz w:val="16"/>
                                      <w:lang w:eastAsia="en-GB"/>
                                    </w:rPr>
                                    <w:t>preading scientific work openly, and for spreading good practices for knowledge circulation are</w:t>
                                  </w:r>
                                  <w:r w:rsidRPr="0066698D">
                                    <w:rPr>
                                      <w:noProof/>
                                      <w:sz w:val="16"/>
                                      <w:lang w:eastAsia="en-GB"/>
                                    </w:rPr>
                                    <w:t xml:space="preserve"> clearly identified </w:t>
                                  </w:r>
                                  <w:r>
                                    <w:rPr>
                                      <w:noProof/>
                                      <w:sz w:val="16"/>
                                      <w:lang w:eastAsia="en-GB"/>
                                    </w:rPr>
                                    <w:t>as a top priority.</w:t>
                                  </w:r>
                                </w:p>
                                <w:p w:rsidR="003C1530" w:rsidRPr="0066698D" w:rsidRDefault="003C1530" w:rsidP="0066698D">
                                  <w:pPr>
                                    <w:spacing w:after="0" w:line="240" w:lineRule="auto"/>
                                    <w:jc w:val="both"/>
                                    <w:rPr>
                                      <w:noProof/>
                                      <w:sz w:val="16"/>
                                      <w:lang w:eastAsia="en-GB"/>
                                    </w:rPr>
                                  </w:pPr>
                                  <w:r>
                                    <w:rPr>
                                      <w:noProof/>
                                      <w:sz w:val="16"/>
                                      <w:lang w:eastAsia="en-GB"/>
                                    </w:rPr>
                                    <w:t>It is essential to address those aspects to clarify confusions about Open Science, and to raise the researchers’ awareness of the benefits of Open Science practices.</w:t>
                                  </w:r>
                                  <w:bookmarkEnd w:id="1"/>
                                </w:p>
                              </w:txbxContent>
                            </v:textbox>
                          </v:shape>
                        </w:pict>
                      </mc:Fallback>
                    </mc:AlternateContent>
                  </w:r>
                  <w:r w:rsidRPr="00D16032">
                    <w:rPr>
                      <w:noProof/>
                      <w:sz w:val="16"/>
                      <w:lang w:eastAsia="en-GB"/>
                    </w:rPr>
                    <w:t>Reward researchers engaged in Open Science activities (career development)</w:t>
                  </w:r>
                </w:p>
              </w:tc>
              <w:tc>
                <w:tcPr>
                  <w:tcW w:w="1134" w:type="dxa"/>
                  <w:tcBorders>
                    <w:top w:val="single" w:sz="8" w:space="0" w:color="auto"/>
                  </w:tcBorders>
                  <w:shd w:val="clear" w:color="auto" w:fill="DBE5F1" w:themeFill="accent1" w:themeFillTint="33"/>
                </w:tcPr>
                <w:p w:rsidR="003C1530" w:rsidRPr="00D16032" w:rsidRDefault="003C1530" w:rsidP="000D4A74">
                  <w:pPr>
                    <w:rPr>
                      <w:noProof/>
                      <w:sz w:val="16"/>
                      <w:lang w:eastAsia="en-GB"/>
                    </w:rPr>
                  </w:pPr>
                  <w:r w:rsidRPr="00D16032">
                    <w:rPr>
                      <w:noProof/>
                      <w:sz w:val="16"/>
                      <w:lang w:eastAsia="en-GB"/>
                    </w:rPr>
                    <w:t>High priority</w:t>
                  </w:r>
                </w:p>
              </w:tc>
              <w:tc>
                <w:tcPr>
                  <w:tcW w:w="567" w:type="dxa"/>
                  <w:tcBorders>
                    <w:top w:val="single" w:sz="8" w:space="0" w:color="auto"/>
                  </w:tcBorders>
                  <w:shd w:val="clear" w:color="auto" w:fill="DBE5F1" w:themeFill="accent1" w:themeFillTint="33"/>
                </w:tcPr>
                <w:p w:rsidR="003C1530" w:rsidRPr="00D16032" w:rsidRDefault="003C1530" w:rsidP="000D4A74">
                  <w:pPr>
                    <w:jc w:val="both"/>
                    <w:rPr>
                      <w:b/>
                      <w:noProof/>
                      <w:sz w:val="16"/>
                      <w:lang w:eastAsia="en-GB"/>
                    </w:rPr>
                  </w:pPr>
                  <w:r w:rsidRPr="00D16032">
                    <w:rPr>
                      <w:b/>
                      <w:noProof/>
                      <w:sz w:val="16"/>
                      <w:lang w:eastAsia="en-GB"/>
                    </w:rPr>
                    <w:t>74</w:t>
                  </w:r>
                </w:p>
              </w:tc>
              <w:tc>
                <w:tcPr>
                  <w:tcW w:w="708" w:type="dxa"/>
                  <w:tcBorders>
                    <w:top w:val="single" w:sz="8" w:space="0" w:color="auto"/>
                  </w:tcBorders>
                  <w:shd w:val="clear" w:color="auto" w:fill="DBE5F1" w:themeFill="accent1" w:themeFillTint="33"/>
                </w:tcPr>
                <w:p w:rsidR="003C1530" w:rsidRPr="00F2449F" w:rsidRDefault="003C1530" w:rsidP="000D4A74">
                  <w:pPr>
                    <w:rPr>
                      <w:b/>
                      <w:noProof/>
                      <w:sz w:val="16"/>
                      <w:lang w:eastAsia="en-GB"/>
                    </w:rPr>
                  </w:pPr>
                  <w:r w:rsidRPr="00F2449F">
                    <w:rPr>
                      <w:b/>
                      <w:noProof/>
                      <w:color w:val="4F6228" w:themeColor="accent3" w:themeShade="80"/>
                      <w:sz w:val="16"/>
                      <w:lang w:eastAsia="en-GB"/>
                    </w:rPr>
                    <w:t>59.2%</w:t>
                  </w:r>
                </w:p>
              </w:tc>
            </w:tr>
            <w:tr w:rsidR="003C1530" w:rsidRPr="00D16032" w:rsidTr="00606C01">
              <w:trPr>
                <w:gridAfter w:val="4"/>
                <w:wAfter w:w="5245" w:type="dxa"/>
              </w:trPr>
              <w:tc>
                <w:tcPr>
                  <w:tcW w:w="2689" w:type="dxa"/>
                  <w:vMerge/>
                  <w:shd w:val="clear" w:color="auto" w:fill="DBE5F1" w:themeFill="accent1" w:themeFillTint="33"/>
                </w:tcPr>
                <w:p w:rsidR="003C1530" w:rsidRPr="00D16032" w:rsidRDefault="003C1530" w:rsidP="007223ED">
                  <w:pPr>
                    <w:rPr>
                      <w:noProof/>
                      <w:sz w:val="16"/>
                      <w:lang w:eastAsia="en-GB"/>
                    </w:rPr>
                  </w:pPr>
                </w:p>
              </w:tc>
              <w:tc>
                <w:tcPr>
                  <w:tcW w:w="1134" w:type="dxa"/>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Low priority</w:t>
                  </w:r>
                </w:p>
              </w:tc>
              <w:tc>
                <w:tcPr>
                  <w:tcW w:w="567" w:type="dxa"/>
                  <w:shd w:val="clear" w:color="auto" w:fill="DBE5F1" w:themeFill="accent1" w:themeFillTint="33"/>
                </w:tcPr>
                <w:p w:rsidR="003C1530" w:rsidRPr="00D16032" w:rsidRDefault="003C1530" w:rsidP="007223ED">
                  <w:pPr>
                    <w:jc w:val="both"/>
                    <w:rPr>
                      <w:b/>
                      <w:noProof/>
                      <w:sz w:val="16"/>
                      <w:lang w:eastAsia="en-GB"/>
                    </w:rPr>
                  </w:pPr>
                  <w:r w:rsidRPr="00D16032">
                    <w:rPr>
                      <w:b/>
                      <w:noProof/>
                      <w:sz w:val="16"/>
                      <w:lang w:eastAsia="en-GB"/>
                    </w:rPr>
                    <w:t>39</w:t>
                  </w:r>
                </w:p>
              </w:tc>
              <w:tc>
                <w:tcPr>
                  <w:tcW w:w="708" w:type="dxa"/>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31.2%</w:t>
                  </w:r>
                </w:p>
              </w:tc>
            </w:tr>
            <w:tr w:rsidR="003C1530" w:rsidRPr="00D16032" w:rsidTr="00606C01">
              <w:trPr>
                <w:gridAfter w:val="4"/>
                <w:wAfter w:w="5245" w:type="dxa"/>
              </w:trPr>
              <w:tc>
                <w:tcPr>
                  <w:tcW w:w="2689" w:type="dxa"/>
                  <w:vMerge/>
                  <w:tcBorders>
                    <w:bottom w:val="single" w:sz="8" w:space="0" w:color="auto"/>
                  </w:tcBorders>
                  <w:shd w:val="clear" w:color="auto" w:fill="DBE5F1" w:themeFill="accent1" w:themeFillTint="33"/>
                </w:tcPr>
                <w:p w:rsidR="003C1530" w:rsidRPr="00D16032" w:rsidRDefault="003C1530" w:rsidP="007223ED">
                  <w:pPr>
                    <w:rPr>
                      <w:noProof/>
                      <w:sz w:val="16"/>
                      <w:lang w:eastAsia="en-GB"/>
                    </w:rPr>
                  </w:pPr>
                </w:p>
              </w:tc>
              <w:tc>
                <w:tcPr>
                  <w:tcW w:w="1134" w:type="dxa"/>
                  <w:tcBorders>
                    <w:bottom w:val="single" w:sz="8" w:space="0" w:color="auto"/>
                  </w:tcBorders>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I don’t know</w:t>
                  </w:r>
                </w:p>
              </w:tc>
              <w:tc>
                <w:tcPr>
                  <w:tcW w:w="567" w:type="dxa"/>
                  <w:tcBorders>
                    <w:bottom w:val="single" w:sz="8" w:space="0" w:color="auto"/>
                  </w:tcBorders>
                  <w:shd w:val="clear" w:color="auto" w:fill="DBE5F1" w:themeFill="accent1" w:themeFillTint="33"/>
                </w:tcPr>
                <w:p w:rsidR="003C1530" w:rsidRPr="00D16032" w:rsidRDefault="003C1530" w:rsidP="007223ED">
                  <w:pPr>
                    <w:jc w:val="both"/>
                    <w:rPr>
                      <w:b/>
                      <w:noProof/>
                      <w:sz w:val="16"/>
                      <w:lang w:eastAsia="en-GB"/>
                    </w:rPr>
                  </w:pPr>
                  <w:r w:rsidRPr="00D16032">
                    <w:rPr>
                      <w:b/>
                      <w:noProof/>
                      <w:sz w:val="16"/>
                      <w:lang w:eastAsia="en-GB"/>
                    </w:rPr>
                    <w:t>12</w:t>
                  </w:r>
                </w:p>
              </w:tc>
              <w:tc>
                <w:tcPr>
                  <w:tcW w:w="708" w:type="dxa"/>
                  <w:tcBorders>
                    <w:bottom w:val="single" w:sz="8" w:space="0" w:color="auto"/>
                  </w:tcBorders>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9.6%</w:t>
                  </w:r>
                </w:p>
              </w:tc>
            </w:tr>
            <w:tr w:rsidR="003C1530" w:rsidRPr="00D16032" w:rsidTr="00606C01">
              <w:trPr>
                <w:gridAfter w:val="4"/>
                <w:wAfter w:w="5245" w:type="dxa"/>
              </w:trPr>
              <w:tc>
                <w:tcPr>
                  <w:tcW w:w="2689" w:type="dxa"/>
                  <w:vMerge w:val="restart"/>
                  <w:tcBorders>
                    <w:top w:val="single" w:sz="8" w:space="0" w:color="auto"/>
                  </w:tcBorders>
                  <w:shd w:val="clear" w:color="auto" w:fill="B8CCE4" w:themeFill="accent1" w:themeFillTint="66"/>
                </w:tcPr>
                <w:p w:rsidR="003C1530" w:rsidRPr="00D16032" w:rsidRDefault="003C1530" w:rsidP="000D4A74">
                  <w:pPr>
                    <w:rPr>
                      <w:noProof/>
                      <w:sz w:val="16"/>
                      <w:lang w:eastAsia="en-GB"/>
                    </w:rPr>
                  </w:pPr>
                  <w:r w:rsidRPr="00D16032">
                    <w:rPr>
                      <w:noProof/>
                      <w:sz w:val="16"/>
                      <w:lang w:eastAsia="en-GB"/>
                    </w:rPr>
                    <w:t>Promote a discussion on evaluation criteria of research</w:t>
                  </w:r>
                </w:p>
              </w:tc>
              <w:tc>
                <w:tcPr>
                  <w:tcW w:w="1134" w:type="dxa"/>
                  <w:tcBorders>
                    <w:top w:val="single" w:sz="8" w:space="0" w:color="auto"/>
                  </w:tcBorders>
                  <w:shd w:val="clear" w:color="auto" w:fill="B8CCE4" w:themeFill="accent1" w:themeFillTint="66"/>
                </w:tcPr>
                <w:p w:rsidR="003C1530" w:rsidRPr="00D16032" w:rsidRDefault="003C1530" w:rsidP="000D4A74">
                  <w:pPr>
                    <w:rPr>
                      <w:noProof/>
                      <w:sz w:val="16"/>
                      <w:lang w:eastAsia="en-GB"/>
                    </w:rPr>
                  </w:pPr>
                  <w:r w:rsidRPr="00D16032">
                    <w:rPr>
                      <w:noProof/>
                      <w:sz w:val="16"/>
                      <w:lang w:eastAsia="en-GB"/>
                    </w:rPr>
                    <w:t>High priority</w:t>
                  </w:r>
                </w:p>
              </w:tc>
              <w:tc>
                <w:tcPr>
                  <w:tcW w:w="567" w:type="dxa"/>
                  <w:tcBorders>
                    <w:top w:val="single" w:sz="8" w:space="0" w:color="auto"/>
                  </w:tcBorders>
                  <w:shd w:val="clear" w:color="auto" w:fill="B8CCE4" w:themeFill="accent1" w:themeFillTint="66"/>
                </w:tcPr>
                <w:p w:rsidR="003C1530" w:rsidRPr="00D16032" w:rsidRDefault="003C1530" w:rsidP="000D4A74">
                  <w:pPr>
                    <w:jc w:val="both"/>
                    <w:rPr>
                      <w:b/>
                      <w:noProof/>
                      <w:sz w:val="16"/>
                      <w:lang w:eastAsia="en-GB"/>
                    </w:rPr>
                  </w:pPr>
                  <w:r w:rsidRPr="00D16032">
                    <w:rPr>
                      <w:b/>
                      <w:noProof/>
                      <w:sz w:val="16"/>
                      <w:lang w:eastAsia="en-GB"/>
                    </w:rPr>
                    <w:t>74</w:t>
                  </w:r>
                </w:p>
              </w:tc>
              <w:tc>
                <w:tcPr>
                  <w:tcW w:w="708" w:type="dxa"/>
                  <w:tcBorders>
                    <w:top w:val="single" w:sz="8" w:space="0" w:color="auto"/>
                  </w:tcBorders>
                  <w:shd w:val="clear" w:color="auto" w:fill="B8CCE4" w:themeFill="accent1" w:themeFillTint="66"/>
                </w:tcPr>
                <w:p w:rsidR="003C1530" w:rsidRPr="00F2449F" w:rsidRDefault="003C1530" w:rsidP="000D4A74">
                  <w:pPr>
                    <w:rPr>
                      <w:b/>
                      <w:noProof/>
                      <w:sz w:val="16"/>
                      <w:lang w:eastAsia="en-GB"/>
                    </w:rPr>
                  </w:pPr>
                  <w:r w:rsidRPr="00F2449F">
                    <w:rPr>
                      <w:b/>
                      <w:noProof/>
                      <w:color w:val="4F6228" w:themeColor="accent3" w:themeShade="80"/>
                      <w:sz w:val="16"/>
                      <w:lang w:eastAsia="en-GB"/>
                    </w:rPr>
                    <w:t>59.2%</w:t>
                  </w:r>
                </w:p>
              </w:tc>
            </w:tr>
            <w:tr w:rsidR="003C1530" w:rsidRPr="00D16032" w:rsidTr="00606C01">
              <w:trPr>
                <w:gridAfter w:val="4"/>
                <w:wAfter w:w="5245" w:type="dxa"/>
              </w:trPr>
              <w:tc>
                <w:tcPr>
                  <w:tcW w:w="2689" w:type="dxa"/>
                  <w:vMerge/>
                  <w:shd w:val="clear" w:color="auto" w:fill="B8CCE4" w:themeFill="accent1" w:themeFillTint="66"/>
                </w:tcPr>
                <w:p w:rsidR="003C1530" w:rsidRPr="00D16032" w:rsidRDefault="003C1530" w:rsidP="007223ED">
                  <w:pPr>
                    <w:rPr>
                      <w:noProof/>
                      <w:sz w:val="16"/>
                      <w:lang w:eastAsia="en-GB"/>
                    </w:rPr>
                  </w:pPr>
                </w:p>
              </w:tc>
              <w:tc>
                <w:tcPr>
                  <w:tcW w:w="1134" w:type="dxa"/>
                  <w:shd w:val="clear" w:color="auto" w:fill="B8CCE4" w:themeFill="accent1" w:themeFillTint="66"/>
                </w:tcPr>
                <w:p w:rsidR="003C1530" w:rsidRPr="00D16032" w:rsidRDefault="003C1530" w:rsidP="007223ED">
                  <w:pPr>
                    <w:rPr>
                      <w:noProof/>
                      <w:sz w:val="16"/>
                      <w:lang w:eastAsia="en-GB"/>
                    </w:rPr>
                  </w:pPr>
                  <w:r w:rsidRPr="00D16032">
                    <w:rPr>
                      <w:noProof/>
                      <w:sz w:val="16"/>
                      <w:lang w:eastAsia="en-GB"/>
                    </w:rPr>
                    <w:t>Low priority</w:t>
                  </w:r>
                </w:p>
              </w:tc>
              <w:tc>
                <w:tcPr>
                  <w:tcW w:w="567" w:type="dxa"/>
                  <w:shd w:val="clear" w:color="auto" w:fill="B8CCE4" w:themeFill="accent1" w:themeFillTint="66"/>
                </w:tcPr>
                <w:p w:rsidR="003C1530" w:rsidRPr="00D16032" w:rsidRDefault="003C1530" w:rsidP="007223ED">
                  <w:pPr>
                    <w:jc w:val="both"/>
                    <w:rPr>
                      <w:b/>
                      <w:noProof/>
                      <w:sz w:val="16"/>
                      <w:lang w:eastAsia="en-GB"/>
                    </w:rPr>
                  </w:pPr>
                  <w:r w:rsidRPr="00D16032">
                    <w:rPr>
                      <w:b/>
                      <w:noProof/>
                      <w:sz w:val="16"/>
                      <w:lang w:eastAsia="en-GB"/>
                    </w:rPr>
                    <w:t>43</w:t>
                  </w:r>
                </w:p>
              </w:tc>
              <w:tc>
                <w:tcPr>
                  <w:tcW w:w="708" w:type="dxa"/>
                  <w:shd w:val="clear" w:color="auto" w:fill="B8CCE4" w:themeFill="accent1" w:themeFillTint="66"/>
                </w:tcPr>
                <w:p w:rsidR="003C1530" w:rsidRPr="00D16032" w:rsidRDefault="003C1530" w:rsidP="007223ED">
                  <w:pPr>
                    <w:rPr>
                      <w:noProof/>
                      <w:sz w:val="16"/>
                      <w:lang w:eastAsia="en-GB"/>
                    </w:rPr>
                  </w:pPr>
                  <w:r w:rsidRPr="00D16032">
                    <w:rPr>
                      <w:noProof/>
                      <w:sz w:val="16"/>
                      <w:lang w:eastAsia="en-GB"/>
                    </w:rPr>
                    <w:t>34.4%</w:t>
                  </w:r>
                </w:p>
              </w:tc>
            </w:tr>
            <w:tr w:rsidR="003C1530" w:rsidRPr="00D16032" w:rsidTr="00606C01">
              <w:trPr>
                <w:gridAfter w:val="4"/>
                <w:wAfter w:w="5245" w:type="dxa"/>
              </w:trPr>
              <w:tc>
                <w:tcPr>
                  <w:tcW w:w="2689" w:type="dxa"/>
                  <w:vMerge/>
                  <w:tcBorders>
                    <w:bottom w:val="single" w:sz="8" w:space="0" w:color="auto"/>
                  </w:tcBorders>
                  <w:shd w:val="clear" w:color="auto" w:fill="B8CCE4" w:themeFill="accent1" w:themeFillTint="66"/>
                </w:tcPr>
                <w:p w:rsidR="003C1530" w:rsidRPr="00D16032" w:rsidRDefault="003C1530" w:rsidP="007223ED">
                  <w:pPr>
                    <w:rPr>
                      <w:noProof/>
                      <w:sz w:val="16"/>
                      <w:lang w:eastAsia="en-GB"/>
                    </w:rPr>
                  </w:pPr>
                </w:p>
              </w:tc>
              <w:tc>
                <w:tcPr>
                  <w:tcW w:w="1134" w:type="dxa"/>
                  <w:tcBorders>
                    <w:bottom w:val="single" w:sz="8" w:space="0" w:color="auto"/>
                  </w:tcBorders>
                  <w:shd w:val="clear" w:color="auto" w:fill="B8CCE4" w:themeFill="accent1" w:themeFillTint="66"/>
                </w:tcPr>
                <w:p w:rsidR="003C1530" w:rsidRPr="00D16032" w:rsidRDefault="003C1530" w:rsidP="007223ED">
                  <w:pPr>
                    <w:rPr>
                      <w:noProof/>
                      <w:sz w:val="16"/>
                      <w:lang w:eastAsia="en-GB"/>
                    </w:rPr>
                  </w:pPr>
                  <w:r w:rsidRPr="00D16032">
                    <w:rPr>
                      <w:noProof/>
                      <w:sz w:val="16"/>
                      <w:lang w:eastAsia="en-GB"/>
                    </w:rPr>
                    <w:t>I don’t know</w:t>
                  </w:r>
                </w:p>
              </w:tc>
              <w:tc>
                <w:tcPr>
                  <w:tcW w:w="567" w:type="dxa"/>
                  <w:tcBorders>
                    <w:bottom w:val="single" w:sz="8" w:space="0" w:color="auto"/>
                  </w:tcBorders>
                  <w:shd w:val="clear" w:color="auto" w:fill="B8CCE4" w:themeFill="accent1" w:themeFillTint="66"/>
                </w:tcPr>
                <w:p w:rsidR="003C1530" w:rsidRPr="00D16032" w:rsidRDefault="003C1530" w:rsidP="007223ED">
                  <w:pPr>
                    <w:jc w:val="both"/>
                    <w:rPr>
                      <w:b/>
                      <w:noProof/>
                      <w:sz w:val="16"/>
                      <w:lang w:eastAsia="en-GB"/>
                    </w:rPr>
                  </w:pPr>
                  <w:r w:rsidRPr="00D16032">
                    <w:rPr>
                      <w:b/>
                      <w:noProof/>
                      <w:sz w:val="16"/>
                      <w:lang w:eastAsia="en-GB"/>
                    </w:rPr>
                    <w:t>8</w:t>
                  </w:r>
                </w:p>
              </w:tc>
              <w:tc>
                <w:tcPr>
                  <w:tcW w:w="708" w:type="dxa"/>
                  <w:tcBorders>
                    <w:bottom w:val="single" w:sz="8" w:space="0" w:color="auto"/>
                  </w:tcBorders>
                  <w:shd w:val="clear" w:color="auto" w:fill="B8CCE4" w:themeFill="accent1" w:themeFillTint="66"/>
                </w:tcPr>
                <w:p w:rsidR="003C1530" w:rsidRPr="00D16032" w:rsidRDefault="003C1530" w:rsidP="007223ED">
                  <w:pPr>
                    <w:rPr>
                      <w:noProof/>
                      <w:sz w:val="16"/>
                      <w:lang w:eastAsia="en-GB"/>
                    </w:rPr>
                  </w:pPr>
                  <w:r w:rsidRPr="00D16032">
                    <w:rPr>
                      <w:noProof/>
                      <w:sz w:val="16"/>
                      <w:lang w:eastAsia="en-GB"/>
                    </w:rPr>
                    <w:t>6.4%</w:t>
                  </w:r>
                </w:p>
              </w:tc>
            </w:tr>
            <w:tr w:rsidR="003C1530" w:rsidRPr="00D16032" w:rsidTr="00606C01">
              <w:trPr>
                <w:gridAfter w:val="4"/>
                <w:wAfter w:w="5245" w:type="dxa"/>
              </w:trPr>
              <w:tc>
                <w:tcPr>
                  <w:tcW w:w="2689" w:type="dxa"/>
                  <w:vMerge w:val="restart"/>
                  <w:tcBorders>
                    <w:top w:val="single" w:sz="8" w:space="0" w:color="auto"/>
                  </w:tcBorders>
                  <w:shd w:val="clear" w:color="auto" w:fill="DBE5F1" w:themeFill="accent1" w:themeFillTint="33"/>
                </w:tcPr>
                <w:p w:rsidR="003C1530" w:rsidRPr="00D16032" w:rsidRDefault="003C1530" w:rsidP="000D4A74">
                  <w:pPr>
                    <w:rPr>
                      <w:noProof/>
                      <w:sz w:val="16"/>
                      <w:lang w:eastAsia="en-GB"/>
                    </w:rPr>
                  </w:pPr>
                  <w:r w:rsidRPr="00D16032">
                    <w:rPr>
                      <w:noProof/>
                      <w:sz w:val="16"/>
                      <w:lang w:eastAsia="en-GB"/>
                    </w:rPr>
                    <w:t>Experiment with more open and transparent peer-review</w:t>
                  </w:r>
                </w:p>
              </w:tc>
              <w:tc>
                <w:tcPr>
                  <w:tcW w:w="1134" w:type="dxa"/>
                  <w:tcBorders>
                    <w:top w:val="single" w:sz="8" w:space="0" w:color="auto"/>
                  </w:tcBorders>
                  <w:shd w:val="clear" w:color="auto" w:fill="DBE5F1" w:themeFill="accent1" w:themeFillTint="33"/>
                </w:tcPr>
                <w:p w:rsidR="003C1530" w:rsidRPr="00D16032" w:rsidRDefault="003C1530" w:rsidP="000D4A74">
                  <w:pPr>
                    <w:rPr>
                      <w:noProof/>
                      <w:sz w:val="16"/>
                      <w:lang w:eastAsia="en-GB"/>
                    </w:rPr>
                  </w:pPr>
                  <w:r w:rsidRPr="00D16032">
                    <w:rPr>
                      <w:noProof/>
                      <w:sz w:val="16"/>
                      <w:lang w:eastAsia="en-GB"/>
                    </w:rPr>
                    <w:t>High priority</w:t>
                  </w:r>
                </w:p>
              </w:tc>
              <w:tc>
                <w:tcPr>
                  <w:tcW w:w="567" w:type="dxa"/>
                  <w:tcBorders>
                    <w:top w:val="single" w:sz="8" w:space="0" w:color="auto"/>
                  </w:tcBorders>
                  <w:shd w:val="clear" w:color="auto" w:fill="DBE5F1" w:themeFill="accent1" w:themeFillTint="33"/>
                </w:tcPr>
                <w:p w:rsidR="003C1530" w:rsidRPr="00D16032" w:rsidRDefault="003C1530" w:rsidP="000D4A74">
                  <w:pPr>
                    <w:jc w:val="both"/>
                    <w:rPr>
                      <w:b/>
                      <w:noProof/>
                      <w:sz w:val="16"/>
                      <w:lang w:eastAsia="en-GB"/>
                    </w:rPr>
                  </w:pPr>
                  <w:r w:rsidRPr="00D16032">
                    <w:rPr>
                      <w:b/>
                      <w:noProof/>
                      <w:sz w:val="16"/>
                      <w:lang w:eastAsia="en-GB"/>
                    </w:rPr>
                    <w:t>74</w:t>
                  </w:r>
                </w:p>
              </w:tc>
              <w:tc>
                <w:tcPr>
                  <w:tcW w:w="708" w:type="dxa"/>
                  <w:tcBorders>
                    <w:top w:val="single" w:sz="8" w:space="0" w:color="auto"/>
                  </w:tcBorders>
                  <w:shd w:val="clear" w:color="auto" w:fill="DBE5F1" w:themeFill="accent1" w:themeFillTint="33"/>
                </w:tcPr>
                <w:p w:rsidR="003C1530" w:rsidRPr="00F2449F" w:rsidRDefault="003C1530" w:rsidP="000D4A74">
                  <w:pPr>
                    <w:rPr>
                      <w:b/>
                      <w:noProof/>
                      <w:sz w:val="16"/>
                      <w:lang w:eastAsia="en-GB"/>
                    </w:rPr>
                  </w:pPr>
                  <w:r w:rsidRPr="00F2449F">
                    <w:rPr>
                      <w:b/>
                      <w:noProof/>
                      <w:color w:val="4F6228" w:themeColor="accent3" w:themeShade="80"/>
                      <w:sz w:val="16"/>
                      <w:lang w:eastAsia="en-GB"/>
                    </w:rPr>
                    <w:t>59.2%</w:t>
                  </w:r>
                </w:p>
              </w:tc>
            </w:tr>
            <w:tr w:rsidR="003C1530" w:rsidRPr="00D16032" w:rsidTr="00606C01">
              <w:trPr>
                <w:gridAfter w:val="4"/>
                <w:wAfter w:w="5245" w:type="dxa"/>
              </w:trPr>
              <w:tc>
                <w:tcPr>
                  <w:tcW w:w="2689" w:type="dxa"/>
                  <w:vMerge/>
                  <w:shd w:val="clear" w:color="auto" w:fill="DBE5F1" w:themeFill="accent1" w:themeFillTint="33"/>
                </w:tcPr>
                <w:p w:rsidR="003C1530" w:rsidRPr="00D16032" w:rsidRDefault="003C1530" w:rsidP="007223ED">
                  <w:pPr>
                    <w:rPr>
                      <w:noProof/>
                      <w:sz w:val="16"/>
                      <w:lang w:eastAsia="en-GB"/>
                    </w:rPr>
                  </w:pPr>
                </w:p>
              </w:tc>
              <w:tc>
                <w:tcPr>
                  <w:tcW w:w="1134" w:type="dxa"/>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Low priority</w:t>
                  </w:r>
                </w:p>
              </w:tc>
              <w:tc>
                <w:tcPr>
                  <w:tcW w:w="567" w:type="dxa"/>
                  <w:shd w:val="clear" w:color="auto" w:fill="DBE5F1" w:themeFill="accent1" w:themeFillTint="33"/>
                </w:tcPr>
                <w:p w:rsidR="003C1530" w:rsidRPr="00D16032" w:rsidRDefault="003C1530" w:rsidP="007223ED">
                  <w:pPr>
                    <w:jc w:val="both"/>
                    <w:rPr>
                      <w:b/>
                      <w:noProof/>
                      <w:sz w:val="16"/>
                      <w:lang w:eastAsia="en-GB"/>
                    </w:rPr>
                  </w:pPr>
                  <w:r w:rsidRPr="00D16032">
                    <w:rPr>
                      <w:b/>
                      <w:noProof/>
                      <w:sz w:val="16"/>
                      <w:lang w:eastAsia="en-GB"/>
                    </w:rPr>
                    <w:t>38</w:t>
                  </w:r>
                </w:p>
              </w:tc>
              <w:tc>
                <w:tcPr>
                  <w:tcW w:w="708" w:type="dxa"/>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30.4%</w:t>
                  </w:r>
                </w:p>
              </w:tc>
            </w:tr>
            <w:tr w:rsidR="003C1530" w:rsidRPr="00D16032" w:rsidTr="00606C01">
              <w:trPr>
                <w:gridAfter w:val="4"/>
                <w:wAfter w:w="5245" w:type="dxa"/>
              </w:trPr>
              <w:tc>
                <w:tcPr>
                  <w:tcW w:w="2689" w:type="dxa"/>
                  <w:vMerge/>
                  <w:shd w:val="clear" w:color="auto" w:fill="DBE5F1" w:themeFill="accent1" w:themeFillTint="33"/>
                </w:tcPr>
                <w:p w:rsidR="003C1530" w:rsidRPr="00D16032" w:rsidRDefault="003C1530" w:rsidP="007223ED">
                  <w:pPr>
                    <w:rPr>
                      <w:noProof/>
                      <w:sz w:val="16"/>
                      <w:lang w:eastAsia="en-GB"/>
                    </w:rPr>
                  </w:pPr>
                </w:p>
              </w:tc>
              <w:tc>
                <w:tcPr>
                  <w:tcW w:w="1134" w:type="dxa"/>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I don’t know</w:t>
                  </w:r>
                </w:p>
              </w:tc>
              <w:tc>
                <w:tcPr>
                  <w:tcW w:w="567" w:type="dxa"/>
                  <w:shd w:val="clear" w:color="auto" w:fill="DBE5F1" w:themeFill="accent1" w:themeFillTint="33"/>
                </w:tcPr>
                <w:p w:rsidR="003C1530" w:rsidRPr="00D16032" w:rsidRDefault="003C1530" w:rsidP="007223ED">
                  <w:pPr>
                    <w:jc w:val="both"/>
                    <w:rPr>
                      <w:b/>
                      <w:noProof/>
                      <w:sz w:val="16"/>
                      <w:lang w:eastAsia="en-GB"/>
                    </w:rPr>
                  </w:pPr>
                  <w:r w:rsidRPr="00D16032">
                    <w:rPr>
                      <w:b/>
                      <w:noProof/>
                      <w:sz w:val="16"/>
                      <w:lang w:eastAsia="en-GB"/>
                    </w:rPr>
                    <w:t>13</w:t>
                  </w:r>
                </w:p>
              </w:tc>
              <w:tc>
                <w:tcPr>
                  <w:tcW w:w="708" w:type="dxa"/>
                  <w:shd w:val="clear" w:color="auto" w:fill="DBE5F1" w:themeFill="accent1" w:themeFillTint="33"/>
                </w:tcPr>
                <w:p w:rsidR="003C1530" w:rsidRPr="00D16032" w:rsidRDefault="003C1530" w:rsidP="007223ED">
                  <w:pPr>
                    <w:rPr>
                      <w:noProof/>
                      <w:sz w:val="16"/>
                      <w:lang w:eastAsia="en-GB"/>
                    </w:rPr>
                  </w:pPr>
                  <w:r w:rsidRPr="00D16032">
                    <w:rPr>
                      <w:noProof/>
                      <w:sz w:val="16"/>
                      <w:lang w:eastAsia="en-GB"/>
                    </w:rPr>
                    <w:t>10.4%</w:t>
                  </w:r>
                </w:p>
              </w:tc>
            </w:tr>
          </w:tbl>
          <w:p w:rsidR="00960D38" w:rsidRPr="00D16032" w:rsidRDefault="00960D38">
            <w:pPr>
              <w:rPr>
                <w:noProof/>
                <w:sz w:val="16"/>
                <w:lang w:eastAsia="en-GB"/>
              </w:rPr>
            </w:pPr>
          </w:p>
          <w:p w:rsidR="007369A3" w:rsidRPr="00D16032" w:rsidRDefault="007369A3">
            <w:pPr>
              <w:rPr>
                <w:noProof/>
                <w:sz w:val="4"/>
                <w:lang w:eastAsia="en-GB"/>
              </w:rPr>
            </w:pPr>
          </w:p>
        </w:tc>
      </w:tr>
      <w:tr w:rsidR="00613899" w:rsidRPr="00D16032" w:rsidTr="00960D38">
        <w:tc>
          <w:tcPr>
            <w:tcW w:w="10564" w:type="dxa"/>
            <w:gridSpan w:val="3"/>
            <w:tcBorders>
              <w:top w:val="single" w:sz="4" w:space="0" w:color="auto"/>
              <w:bottom w:val="single" w:sz="8" w:space="0" w:color="auto"/>
            </w:tcBorders>
          </w:tcPr>
          <w:p w:rsidR="003A0200" w:rsidRPr="00F33007" w:rsidRDefault="003A0200">
            <w:pPr>
              <w:rPr>
                <w:b/>
                <w:noProof/>
                <w:sz w:val="6"/>
                <w:lang w:eastAsia="en-GB"/>
              </w:rPr>
            </w:pPr>
          </w:p>
          <w:p w:rsidR="000468CF" w:rsidRDefault="00C114A2">
            <w:pPr>
              <w:rPr>
                <w:b/>
                <w:noProof/>
                <w:sz w:val="16"/>
                <w:lang w:eastAsia="en-GB"/>
              </w:rPr>
            </w:pPr>
            <w:r>
              <w:rPr>
                <w:b/>
                <w:noProof/>
                <w:sz w:val="16"/>
                <w:lang w:eastAsia="en-GB"/>
              </w:rPr>
              <w:t>Preliminary conclusions</w:t>
            </w:r>
            <w:r w:rsidR="000468CF" w:rsidRPr="00D16032">
              <w:rPr>
                <w:b/>
                <w:noProof/>
                <w:sz w:val="16"/>
                <w:lang w:eastAsia="en-GB"/>
              </w:rPr>
              <w:t xml:space="preserve"> </w:t>
            </w:r>
            <w:r w:rsidR="000468CF" w:rsidRPr="00C114A2">
              <w:rPr>
                <w:noProof/>
                <w:sz w:val="16"/>
                <w:lang w:eastAsia="en-GB"/>
              </w:rPr>
              <w:t>(</w:t>
            </w:r>
            <w:r w:rsidRPr="00C114A2">
              <w:rPr>
                <w:noProof/>
                <w:sz w:val="16"/>
                <w:lang w:eastAsia="en-GB"/>
              </w:rPr>
              <w:t xml:space="preserve">including </w:t>
            </w:r>
            <w:r w:rsidR="001D3743">
              <w:rPr>
                <w:noProof/>
                <w:sz w:val="16"/>
                <w:lang w:eastAsia="en-GB"/>
              </w:rPr>
              <w:t xml:space="preserve">a </w:t>
            </w:r>
            <w:r w:rsidR="000468CF" w:rsidRPr="00C114A2">
              <w:rPr>
                <w:noProof/>
                <w:sz w:val="16"/>
                <w:lang w:eastAsia="en-GB"/>
              </w:rPr>
              <w:t>selection</w:t>
            </w:r>
            <w:r w:rsidRPr="00C114A2">
              <w:rPr>
                <w:noProof/>
                <w:sz w:val="16"/>
                <w:lang w:eastAsia="en-GB"/>
              </w:rPr>
              <w:t xml:space="preserve"> of additional comments</w:t>
            </w:r>
            <w:r w:rsidR="001D3743">
              <w:rPr>
                <w:noProof/>
                <w:sz w:val="16"/>
                <w:lang w:eastAsia="en-GB"/>
              </w:rPr>
              <w:t xml:space="preserve"> by the survey participants</w:t>
            </w:r>
            <w:r w:rsidR="005E656F">
              <w:rPr>
                <w:noProof/>
                <w:sz w:val="16"/>
                <w:lang w:eastAsia="en-GB"/>
              </w:rPr>
              <w:t xml:space="preserve"> </w:t>
            </w:r>
            <w:r w:rsidR="005E656F" w:rsidRPr="005E656F">
              <w:rPr>
                <w:i/>
                <w:noProof/>
                <w:sz w:val="16"/>
                <w:lang w:eastAsia="en-GB"/>
              </w:rPr>
              <w:t>in italic</w:t>
            </w:r>
            <w:r w:rsidR="000468CF" w:rsidRPr="00C114A2">
              <w:rPr>
                <w:noProof/>
                <w:sz w:val="16"/>
                <w:lang w:eastAsia="en-GB"/>
              </w:rPr>
              <w:t>)</w:t>
            </w:r>
          </w:p>
          <w:p w:rsidR="00D32BF8" w:rsidRPr="00DA5E94" w:rsidRDefault="00D32BF8">
            <w:pPr>
              <w:rPr>
                <w:b/>
                <w:noProof/>
                <w:sz w:val="6"/>
                <w:lang w:eastAsia="en-GB"/>
              </w:rPr>
            </w:pPr>
          </w:p>
          <w:tbl>
            <w:tblPr>
              <w:tblStyle w:val="Tabellenraster"/>
              <w:tblW w:w="0" w:type="auto"/>
              <w:tblLayout w:type="fixed"/>
              <w:tblLook w:val="04A0" w:firstRow="1" w:lastRow="0" w:firstColumn="1" w:lastColumn="0" w:noHBand="0" w:noVBand="1"/>
            </w:tblPr>
            <w:tblGrid>
              <w:gridCol w:w="2689"/>
              <w:gridCol w:w="7644"/>
            </w:tblGrid>
            <w:tr w:rsidR="00B117FB" w:rsidTr="00D32BF8">
              <w:tc>
                <w:tcPr>
                  <w:tcW w:w="2689" w:type="dxa"/>
                </w:tcPr>
                <w:p w:rsidR="00B117FB" w:rsidRDefault="00B117FB" w:rsidP="000D4A74">
                  <w:pPr>
                    <w:rPr>
                      <w:noProof/>
                      <w:sz w:val="16"/>
                      <w:lang w:eastAsia="en-GB"/>
                    </w:rPr>
                  </w:pPr>
                  <w:r>
                    <w:rPr>
                      <w:noProof/>
                      <w:sz w:val="16"/>
                      <w:lang w:eastAsia="en-GB"/>
                    </w:rPr>
                    <w:t xml:space="preserve">For the surveyed young researchers </w:t>
                  </w:r>
                  <w:r w:rsidRPr="001D3743">
                    <w:rPr>
                      <w:b/>
                      <w:noProof/>
                      <w:sz w:val="16"/>
                      <w:lang w:eastAsia="en-GB"/>
                    </w:rPr>
                    <w:t>open science has huge potential</w:t>
                  </w:r>
                  <w:r>
                    <w:rPr>
                      <w:noProof/>
                      <w:sz w:val="16"/>
                      <w:lang w:eastAsia="en-GB"/>
                    </w:rPr>
                    <w:t>.</w:t>
                  </w:r>
                </w:p>
              </w:tc>
              <w:tc>
                <w:tcPr>
                  <w:tcW w:w="7644" w:type="dxa"/>
                </w:tcPr>
                <w:p w:rsidR="00B117FB" w:rsidRPr="005E656F" w:rsidRDefault="00B117FB" w:rsidP="000D4A74">
                  <w:pPr>
                    <w:pStyle w:val="Listenabsatz"/>
                    <w:numPr>
                      <w:ilvl w:val="0"/>
                      <w:numId w:val="2"/>
                    </w:numPr>
                    <w:rPr>
                      <w:i/>
                      <w:noProof/>
                      <w:sz w:val="16"/>
                      <w:lang w:eastAsia="en-GB"/>
                    </w:rPr>
                  </w:pPr>
                  <w:r>
                    <w:rPr>
                      <w:noProof/>
                      <w:sz w:val="16"/>
                      <w:lang w:eastAsia="en-GB"/>
                    </w:rPr>
                    <w:t>The majority agrees that open science can help overcome shortcomings in the current science system.</w:t>
                  </w:r>
                </w:p>
              </w:tc>
            </w:tr>
            <w:tr w:rsidR="00B117FB" w:rsidTr="00D32BF8">
              <w:tc>
                <w:tcPr>
                  <w:tcW w:w="2689" w:type="dxa"/>
                </w:tcPr>
                <w:p w:rsidR="00B117FB" w:rsidRDefault="00B117FB" w:rsidP="000D4A74">
                  <w:pPr>
                    <w:rPr>
                      <w:noProof/>
                      <w:sz w:val="16"/>
                      <w:lang w:eastAsia="en-GB"/>
                    </w:rPr>
                  </w:pPr>
                  <w:r>
                    <w:rPr>
                      <w:noProof/>
                      <w:sz w:val="16"/>
                      <w:lang w:eastAsia="en-GB"/>
                    </w:rPr>
                    <w:t xml:space="preserve">However </w:t>
                  </w:r>
                  <w:r w:rsidRPr="001D3743">
                    <w:rPr>
                      <w:b/>
                      <w:noProof/>
                      <w:sz w:val="16"/>
                      <w:lang w:eastAsia="en-GB"/>
                    </w:rPr>
                    <w:t xml:space="preserve">only a minority </w:t>
                  </w:r>
                  <w:r w:rsidRPr="005E656F">
                    <w:rPr>
                      <w:noProof/>
                      <w:sz w:val="16"/>
                      <w:lang w:eastAsia="en-GB"/>
                    </w:rPr>
                    <w:t>of the</w:t>
                  </w:r>
                  <w:r>
                    <w:rPr>
                      <w:b/>
                      <w:noProof/>
                      <w:sz w:val="16"/>
                      <w:lang w:eastAsia="en-GB"/>
                    </w:rPr>
                    <w:t xml:space="preserve"> </w:t>
                  </w:r>
                  <w:r>
                    <w:rPr>
                      <w:noProof/>
                      <w:sz w:val="16"/>
                      <w:lang w:eastAsia="en-GB"/>
                    </w:rPr>
                    <w:t xml:space="preserve">surveyed young researchers has already </w:t>
                  </w:r>
                  <w:r w:rsidRPr="001D3743">
                    <w:rPr>
                      <w:b/>
                      <w:noProof/>
                      <w:sz w:val="16"/>
                      <w:lang w:eastAsia="en-GB"/>
                    </w:rPr>
                    <w:t>adopted open science practices</w:t>
                  </w:r>
                  <w:r>
                    <w:rPr>
                      <w:b/>
                      <w:noProof/>
                      <w:sz w:val="16"/>
                      <w:lang w:eastAsia="en-GB"/>
                    </w:rPr>
                    <w:t xml:space="preserve"> </w:t>
                  </w:r>
                  <w:r>
                    <w:rPr>
                      <w:noProof/>
                      <w:sz w:val="16"/>
                      <w:lang w:eastAsia="en-GB"/>
                    </w:rPr>
                    <w:t xml:space="preserve">(our </w:t>
                  </w:r>
                  <w:hyperlink r:id="rId18" w:history="1">
                    <w:r w:rsidRPr="00CE6DEA">
                      <w:rPr>
                        <w:rStyle w:val="Hyperlink"/>
                        <w:noProof/>
                        <w:color w:val="auto"/>
                        <w:sz w:val="16"/>
                        <w:u w:val="none"/>
                        <w:lang w:eastAsia="en-GB"/>
                      </w:rPr>
                      <w:t>survey from 2014</w:t>
                    </w:r>
                  </w:hyperlink>
                  <w:r>
                    <w:rPr>
                      <w:noProof/>
                      <w:sz w:val="16"/>
                      <w:lang w:eastAsia="en-GB"/>
                    </w:rPr>
                    <w:t xml:space="preserve"> showed a similar result).</w:t>
                  </w:r>
                </w:p>
              </w:tc>
              <w:tc>
                <w:tcPr>
                  <w:tcW w:w="7644" w:type="dxa"/>
                </w:tcPr>
                <w:p w:rsidR="00B117FB" w:rsidRPr="00DA5E94" w:rsidRDefault="00B117FB" w:rsidP="000D4A74">
                  <w:pPr>
                    <w:pStyle w:val="Listenabsatz"/>
                    <w:numPr>
                      <w:ilvl w:val="0"/>
                      <w:numId w:val="2"/>
                    </w:numPr>
                    <w:rPr>
                      <w:i/>
                      <w:noProof/>
                      <w:sz w:val="16"/>
                      <w:lang w:eastAsia="en-GB"/>
                    </w:rPr>
                  </w:pPr>
                  <w:r>
                    <w:rPr>
                      <w:noProof/>
                      <w:sz w:val="16"/>
                      <w:lang w:eastAsia="en-GB"/>
                    </w:rPr>
                    <w:t>The majority is currently not publishing research data, software, or any other content besides conference and journal papers.</w:t>
                  </w:r>
                </w:p>
                <w:p w:rsidR="00B117FB" w:rsidRPr="00DA5E94" w:rsidRDefault="00B117FB" w:rsidP="000D4A74">
                  <w:pPr>
                    <w:pStyle w:val="Listenabsatz"/>
                    <w:numPr>
                      <w:ilvl w:val="0"/>
                      <w:numId w:val="2"/>
                    </w:numPr>
                    <w:rPr>
                      <w:i/>
                      <w:noProof/>
                      <w:sz w:val="16"/>
                      <w:lang w:eastAsia="en-GB"/>
                    </w:rPr>
                  </w:pPr>
                  <w:r>
                    <w:rPr>
                      <w:noProof/>
                      <w:sz w:val="16"/>
                      <w:lang w:eastAsia="en-GB"/>
                    </w:rPr>
                    <w:t>The majority does not blog about their own research activities and results. About half of the surveyed young researchers does use blog posts or any other content/media by other researchers.</w:t>
                  </w:r>
                </w:p>
                <w:p w:rsidR="00B117FB" w:rsidRPr="00D16032" w:rsidRDefault="00B117FB" w:rsidP="000D4A74">
                  <w:pPr>
                    <w:pStyle w:val="Listenabsatz"/>
                    <w:numPr>
                      <w:ilvl w:val="0"/>
                      <w:numId w:val="2"/>
                    </w:numPr>
                    <w:rPr>
                      <w:i/>
                      <w:noProof/>
                      <w:sz w:val="16"/>
                      <w:lang w:eastAsia="en-GB"/>
                    </w:rPr>
                  </w:pPr>
                  <w:r>
                    <w:rPr>
                      <w:noProof/>
                      <w:sz w:val="16"/>
                      <w:lang w:eastAsia="en-GB"/>
                    </w:rPr>
                    <w:t>About half of the surveyed young researchers occasionally make use of social platforms for researchers.</w:t>
                  </w:r>
                </w:p>
              </w:tc>
            </w:tr>
            <w:tr w:rsidR="00B117FB" w:rsidTr="00D32BF8">
              <w:tc>
                <w:tcPr>
                  <w:tcW w:w="2689" w:type="dxa"/>
                </w:tcPr>
                <w:p w:rsidR="00B117FB" w:rsidRPr="00C114A2" w:rsidRDefault="00B117FB" w:rsidP="000D4A74">
                  <w:pPr>
                    <w:rPr>
                      <w:noProof/>
                      <w:sz w:val="16"/>
                      <w:lang w:eastAsia="en-GB"/>
                    </w:rPr>
                  </w:pPr>
                  <w:r>
                    <w:rPr>
                      <w:noProof/>
                      <w:sz w:val="16"/>
                      <w:lang w:eastAsia="en-GB"/>
                    </w:rPr>
                    <w:t xml:space="preserve">There are some </w:t>
                  </w:r>
                  <w:r>
                    <w:rPr>
                      <w:b/>
                      <w:noProof/>
                      <w:sz w:val="16"/>
                      <w:lang w:eastAsia="en-GB"/>
                    </w:rPr>
                    <w:t>barriers</w:t>
                  </w:r>
                  <w:r>
                    <w:rPr>
                      <w:noProof/>
                      <w:sz w:val="16"/>
                      <w:lang w:eastAsia="en-GB"/>
                    </w:rPr>
                    <w:t xml:space="preserve"> that should be tackled and aspects that should be considered when defining concrete policy actions. </w:t>
                  </w:r>
                  <w:r w:rsidRPr="0066698D">
                    <w:rPr>
                      <w:noProof/>
                      <w:sz w:val="16"/>
                      <w:lang w:eastAsia="en-GB"/>
                    </w:rPr>
                    <w:t>Policy actions at EU and national levels shall be absolutely clear, logical and fair to the researchers, the institutions and the industry partners.</w:t>
                  </w:r>
                </w:p>
              </w:tc>
              <w:tc>
                <w:tcPr>
                  <w:tcW w:w="7644" w:type="dxa"/>
                </w:tcPr>
                <w:p w:rsidR="00B117FB" w:rsidRDefault="00B117FB" w:rsidP="000D4A74">
                  <w:pPr>
                    <w:pStyle w:val="Listenabsatz"/>
                    <w:numPr>
                      <w:ilvl w:val="0"/>
                      <w:numId w:val="2"/>
                    </w:numPr>
                    <w:rPr>
                      <w:i/>
                      <w:noProof/>
                      <w:sz w:val="16"/>
                      <w:lang w:eastAsia="en-GB"/>
                    </w:rPr>
                  </w:pPr>
                  <w:r w:rsidRPr="00D16032">
                    <w:rPr>
                      <w:i/>
                      <w:noProof/>
                      <w:sz w:val="16"/>
                      <w:lang w:eastAsia="en-GB"/>
                    </w:rPr>
                    <w:t xml:space="preserve">Current approach to open science is not well organized and challenging. </w:t>
                  </w:r>
                  <w:r>
                    <w:rPr>
                      <w:i/>
                      <w:noProof/>
                      <w:sz w:val="16"/>
                      <w:lang w:eastAsia="en-GB"/>
                    </w:rPr>
                    <w:t>[…]</w:t>
                  </w:r>
                </w:p>
                <w:p w:rsidR="00B117FB" w:rsidRPr="00D16032" w:rsidRDefault="00B117FB" w:rsidP="000D4A74">
                  <w:pPr>
                    <w:pStyle w:val="Listenabsatz"/>
                    <w:numPr>
                      <w:ilvl w:val="0"/>
                      <w:numId w:val="2"/>
                    </w:numPr>
                    <w:rPr>
                      <w:i/>
                      <w:noProof/>
                      <w:sz w:val="16"/>
                      <w:lang w:eastAsia="en-GB"/>
                    </w:rPr>
                  </w:pPr>
                  <w:r>
                    <w:rPr>
                      <w:i/>
                      <w:noProof/>
                      <w:sz w:val="16"/>
                      <w:lang w:eastAsia="en-GB"/>
                    </w:rPr>
                    <w:t xml:space="preserve">[…] </w:t>
                  </w:r>
                  <w:r w:rsidRPr="00D16032">
                    <w:rPr>
                      <w:i/>
                      <w:noProof/>
                      <w:sz w:val="16"/>
                      <w:lang w:eastAsia="en-GB"/>
                    </w:rPr>
                    <w:t xml:space="preserve">Publication in open science is required by EU for funded projects, but still complex and difficult for industrial partners. </w:t>
                  </w:r>
                  <w:r>
                    <w:rPr>
                      <w:i/>
                      <w:noProof/>
                      <w:sz w:val="16"/>
                      <w:lang w:eastAsia="en-GB"/>
                    </w:rPr>
                    <w:t>[…]</w:t>
                  </w:r>
                </w:p>
                <w:p w:rsidR="00B117FB" w:rsidRPr="00D16032" w:rsidRDefault="00B117FB" w:rsidP="000D4A74">
                  <w:pPr>
                    <w:pStyle w:val="Listenabsatz"/>
                    <w:numPr>
                      <w:ilvl w:val="0"/>
                      <w:numId w:val="2"/>
                    </w:numPr>
                    <w:rPr>
                      <w:i/>
                      <w:noProof/>
                      <w:sz w:val="16"/>
                      <w:lang w:eastAsia="en-GB"/>
                    </w:rPr>
                  </w:pPr>
                  <w:r w:rsidRPr="00D16032">
                    <w:rPr>
                      <w:i/>
                      <w:noProof/>
                      <w:sz w:val="16"/>
                      <w:lang w:eastAsia="en-GB"/>
                    </w:rPr>
                    <w:t>[…]</w:t>
                  </w:r>
                  <w:r>
                    <w:rPr>
                      <w:i/>
                      <w:noProof/>
                      <w:sz w:val="16"/>
                      <w:lang w:eastAsia="en-GB"/>
                    </w:rPr>
                    <w:t xml:space="preserve"> </w:t>
                  </w:r>
                  <w:r w:rsidRPr="00D16032">
                    <w:rPr>
                      <w:i/>
                      <w:noProof/>
                      <w:sz w:val="16"/>
                      <w:lang w:eastAsia="en-GB"/>
                    </w:rPr>
                    <w:t xml:space="preserve">many of the proposed changes </w:t>
                  </w:r>
                  <w:r>
                    <w:rPr>
                      <w:i/>
                      <w:noProof/>
                      <w:sz w:val="16"/>
                      <w:lang w:eastAsia="en-GB"/>
                    </w:rPr>
                    <w:t xml:space="preserve">[on policy level] </w:t>
                  </w:r>
                  <w:r w:rsidRPr="00D16032">
                    <w:rPr>
                      <w:i/>
                      <w:noProof/>
                      <w:sz w:val="16"/>
                      <w:lang w:eastAsia="en-GB"/>
                    </w:rPr>
                    <w:t>can be seen critically.</w:t>
                  </w:r>
                </w:p>
                <w:p w:rsidR="00B117FB" w:rsidRPr="001D3743" w:rsidRDefault="00B117FB" w:rsidP="000D4A74">
                  <w:pPr>
                    <w:pStyle w:val="Listenabsatz"/>
                    <w:numPr>
                      <w:ilvl w:val="0"/>
                      <w:numId w:val="2"/>
                    </w:numPr>
                    <w:rPr>
                      <w:i/>
                      <w:noProof/>
                      <w:sz w:val="16"/>
                      <w:lang w:eastAsia="en-GB"/>
                    </w:rPr>
                  </w:pPr>
                  <w:r>
                    <w:rPr>
                      <w:i/>
                      <w:noProof/>
                      <w:sz w:val="16"/>
                      <w:lang w:eastAsia="en-GB"/>
                    </w:rPr>
                    <w:t>[…]</w:t>
                  </w:r>
                  <w:r w:rsidRPr="00D16032">
                    <w:rPr>
                      <w:i/>
                      <w:noProof/>
                      <w:sz w:val="16"/>
                      <w:lang w:eastAsia="en-GB"/>
                    </w:rPr>
                    <w:t xml:space="preserve"> just make all the journals free and accessible to everyone... Universities have paid to make the research, to publish the papers, why should they pay again to have access to them? […]</w:t>
                  </w:r>
                </w:p>
              </w:tc>
            </w:tr>
            <w:tr w:rsidR="00B117FB" w:rsidTr="00D32BF8">
              <w:tc>
                <w:tcPr>
                  <w:tcW w:w="2689" w:type="dxa"/>
                </w:tcPr>
                <w:p w:rsidR="00B117FB" w:rsidRPr="00A34645" w:rsidRDefault="00B117FB" w:rsidP="000D4A74">
                  <w:pPr>
                    <w:rPr>
                      <w:noProof/>
                      <w:sz w:val="16"/>
                      <w:lang w:eastAsia="en-GB"/>
                    </w:rPr>
                  </w:pPr>
                  <w:r>
                    <w:rPr>
                      <w:noProof/>
                      <w:sz w:val="16"/>
                      <w:lang w:eastAsia="en-GB"/>
                    </w:rPr>
                    <w:t xml:space="preserve">Especially in the context of </w:t>
                  </w:r>
                  <w:r w:rsidRPr="001D3743">
                    <w:rPr>
                      <w:b/>
                      <w:noProof/>
                      <w:sz w:val="16"/>
                      <w:lang w:eastAsia="en-GB"/>
                    </w:rPr>
                    <w:t>open research data</w:t>
                  </w:r>
                  <w:r>
                    <w:rPr>
                      <w:noProof/>
                      <w:sz w:val="16"/>
                      <w:lang w:eastAsia="en-GB"/>
                    </w:rPr>
                    <w:t xml:space="preserve"> some of the young researchers expressed their concern, in particular in context of research projects involving </w:t>
                  </w:r>
                  <w:r w:rsidRPr="001D3743">
                    <w:rPr>
                      <w:b/>
                      <w:noProof/>
                      <w:sz w:val="16"/>
                      <w:lang w:eastAsia="en-GB"/>
                    </w:rPr>
                    <w:t>private companies</w:t>
                  </w:r>
                  <w:r>
                    <w:rPr>
                      <w:noProof/>
                      <w:sz w:val="16"/>
                      <w:lang w:eastAsia="en-GB"/>
                    </w:rPr>
                    <w:t>. It is recommended to consider and involve all stakeholders in the open science policy development process.</w:t>
                  </w:r>
                </w:p>
              </w:tc>
              <w:tc>
                <w:tcPr>
                  <w:tcW w:w="7644" w:type="dxa"/>
                </w:tcPr>
                <w:p w:rsidR="00B117FB" w:rsidRPr="00D16032" w:rsidRDefault="00B117FB" w:rsidP="000D4A74">
                  <w:pPr>
                    <w:pStyle w:val="Listenabsatz"/>
                    <w:numPr>
                      <w:ilvl w:val="0"/>
                      <w:numId w:val="1"/>
                    </w:numPr>
                    <w:rPr>
                      <w:i/>
                      <w:noProof/>
                      <w:sz w:val="16"/>
                      <w:lang w:eastAsia="en-GB"/>
                    </w:rPr>
                  </w:pPr>
                  <w:r w:rsidRPr="00D16032">
                    <w:rPr>
                      <w:i/>
                      <w:noProof/>
                      <w:sz w:val="16"/>
                      <w:lang w:eastAsia="en-GB"/>
                    </w:rPr>
                    <w:t>Europe should be careful not to play open cards while the rest of the world shields of their hand. Such a situation could result in leading European companies to retreat from collaborative research.</w:t>
                  </w:r>
                </w:p>
                <w:p w:rsidR="00B117FB" w:rsidRPr="00D16032" w:rsidRDefault="00B117FB" w:rsidP="000D4A74">
                  <w:pPr>
                    <w:pStyle w:val="Listenabsatz"/>
                    <w:numPr>
                      <w:ilvl w:val="0"/>
                      <w:numId w:val="1"/>
                    </w:numPr>
                    <w:rPr>
                      <w:i/>
                      <w:noProof/>
                      <w:sz w:val="16"/>
                      <w:lang w:eastAsia="en-GB"/>
                    </w:rPr>
                  </w:pPr>
                  <w:r w:rsidRPr="00D16032">
                    <w:rPr>
                      <w:i/>
                      <w:noProof/>
                      <w:sz w:val="16"/>
                      <w:lang w:eastAsia="en-GB"/>
                    </w:rPr>
                    <w:t>For small companies open innovation doesn't work - if they give away their ideas to bigger competitors they are done.</w:t>
                  </w:r>
                  <w:r>
                    <w:rPr>
                      <w:i/>
                      <w:noProof/>
                      <w:sz w:val="16"/>
                      <w:lang w:eastAsia="en-GB"/>
                    </w:rPr>
                    <w:t>[…]</w:t>
                  </w:r>
                </w:p>
                <w:p w:rsidR="00B117FB" w:rsidRPr="001D3743" w:rsidRDefault="00B117FB" w:rsidP="000D4A74">
                  <w:pPr>
                    <w:pStyle w:val="Listenabsatz"/>
                    <w:numPr>
                      <w:ilvl w:val="0"/>
                      <w:numId w:val="1"/>
                    </w:numPr>
                    <w:rPr>
                      <w:i/>
                      <w:noProof/>
                      <w:sz w:val="16"/>
                      <w:lang w:eastAsia="en-GB"/>
                    </w:rPr>
                  </w:pPr>
                  <w:r w:rsidRPr="00D16032">
                    <w:rPr>
                      <w:i/>
                      <w:noProof/>
                      <w:sz w:val="16"/>
                      <w:lang w:eastAsia="en-GB"/>
                    </w:rPr>
                    <w:t>It would be more prudent to allow organization data accessible freely to RELEVANT professionals and student. Because data forms a backbone of any research.</w:t>
                  </w:r>
                </w:p>
              </w:tc>
            </w:tr>
            <w:tr w:rsidR="00B117FB" w:rsidTr="00D32BF8">
              <w:tc>
                <w:tcPr>
                  <w:tcW w:w="2689" w:type="dxa"/>
                </w:tcPr>
                <w:p w:rsidR="00B117FB" w:rsidRPr="00216683" w:rsidRDefault="00B117FB" w:rsidP="000D4A74">
                  <w:pPr>
                    <w:rPr>
                      <w:noProof/>
                      <w:sz w:val="16"/>
                      <w:lang w:eastAsia="en-GB"/>
                    </w:rPr>
                  </w:pPr>
                  <w:r>
                    <w:rPr>
                      <w:noProof/>
                      <w:sz w:val="16"/>
                      <w:lang w:eastAsia="en-GB"/>
                    </w:rPr>
                    <w:t xml:space="preserve">Open science challenges in terms of </w:t>
                  </w:r>
                  <w:r w:rsidRPr="00216683">
                    <w:rPr>
                      <w:b/>
                      <w:noProof/>
                      <w:sz w:val="16"/>
                      <w:lang w:eastAsia="en-GB"/>
                    </w:rPr>
                    <w:t>quantity of research output</w:t>
                  </w:r>
                  <w:r>
                    <w:rPr>
                      <w:noProof/>
                      <w:sz w:val="16"/>
                      <w:lang w:eastAsia="en-GB"/>
                    </w:rPr>
                    <w:t>.</w:t>
                  </w:r>
                </w:p>
              </w:tc>
              <w:tc>
                <w:tcPr>
                  <w:tcW w:w="7644" w:type="dxa"/>
                </w:tcPr>
                <w:p w:rsidR="00B117FB" w:rsidRPr="00D32BF8" w:rsidRDefault="00B117FB" w:rsidP="000D4A74">
                  <w:pPr>
                    <w:pStyle w:val="Listenabsatz"/>
                    <w:numPr>
                      <w:ilvl w:val="0"/>
                      <w:numId w:val="2"/>
                    </w:numPr>
                    <w:rPr>
                      <w:i/>
                      <w:noProof/>
                      <w:sz w:val="16"/>
                      <w:lang w:eastAsia="en-GB"/>
                    </w:rPr>
                  </w:pPr>
                  <w:r w:rsidRPr="00D16032">
                    <w:rPr>
                      <w:i/>
                      <w:noProof/>
                      <w:sz w:val="16"/>
                      <w:lang w:eastAsia="en-GB"/>
                    </w:rPr>
                    <w:t>the only doubt that I have with open science is the 'findability'. It is now already hard to find the right article. With open science I can imagine it will be even harder.</w:t>
                  </w:r>
                </w:p>
                <w:p w:rsidR="00B117FB" w:rsidRPr="001D3743" w:rsidRDefault="00B117FB" w:rsidP="000D4A74">
                  <w:pPr>
                    <w:pStyle w:val="Listenabsatz"/>
                    <w:numPr>
                      <w:ilvl w:val="0"/>
                      <w:numId w:val="2"/>
                    </w:numPr>
                    <w:rPr>
                      <w:i/>
                      <w:noProof/>
                      <w:sz w:val="16"/>
                      <w:lang w:eastAsia="en-GB"/>
                    </w:rPr>
                  </w:pPr>
                  <w:r w:rsidRPr="00D16032">
                    <w:rPr>
                      <w:i/>
                      <w:noProof/>
                      <w:sz w:val="16"/>
                      <w:lang w:eastAsia="en-GB"/>
                    </w:rPr>
                    <w:t>Improve search engines: finding relevant research results and databases is very difficult because of poor search engines</w:t>
                  </w:r>
                </w:p>
              </w:tc>
            </w:tr>
            <w:tr w:rsidR="00B117FB" w:rsidTr="00D32BF8">
              <w:tc>
                <w:tcPr>
                  <w:tcW w:w="2689" w:type="dxa"/>
                </w:tcPr>
                <w:p w:rsidR="00B117FB" w:rsidRPr="00216683" w:rsidRDefault="00B117FB" w:rsidP="000D4A74">
                  <w:pPr>
                    <w:rPr>
                      <w:noProof/>
                      <w:sz w:val="16"/>
                      <w:lang w:eastAsia="en-GB"/>
                    </w:rPr>
                  </w:pPr>
                  <w:r>
                    <w:rPr>
                      <w:noProof/>
                      <w:sz w:val="16"/>
                      <w:lang w:eastAsia="en-GB"/>
                    </w:rPr>
                    <w:t xml:space="preserve">Open science challenges in terms of </w:t>
                  </w:r>
                  <w:r w:rsidRPr="00216683">
                    <w:rPr>
                      <w:b/>
                      <w:noProof/>
                      <w:sz w:val="16"/>
                      <w:lang w:eastAsia="en-GB"/>
                    </w:rPr>
                    <w:t>quality of research output</w:t>
                  </w:r>
                  <w:r>
                    <w:rPr>
                      <w:noProof/>
                      <w:sz w:val="16"/>
                      <w:lang w:eastAsia="en-GB"/>
                    </w:rPr>
                    <w:t>.</w:t>
                  </w:r>
                </w:p>
              </w:tc>
              <w:tc>
                <w:tcPr>
                  <w:tcW w:w="7644" w:type="dxa"/>
                </w:tcPr>
                <w:p w:rsidR="00B117FB" w:rsidRPr="00D16032" w:rsidRDefault="00B117FB" w:rsidP="000D4A74">
                  <w:pPr>
                    <w:pStyle w:val="Listenabsatz"/>
                    <w:numPr>
                      <w:ilvl w:val="0"/>
                      <w:numId w:val="2"/>
                    </w:numPr>
                    <w:rPr>
                      <w:i/>
                      <w:noProof/>
                      <w:sz w:val="16"/>
                      <w:lang w:eastAsia="en-GB"/>
                    </w:rPr>
                  </w:pPr>
                  <w:r w:rsidRPr="00D16032">
                    <w:rPr>
                      <w:i/>
                      <w:noProof/>
                      <w:sz w:val="16"/>
                      <w:lang w:eastAsia="en-GB"/>
                    </w:rPr>
                    <w:t>The idea of open science is good, but scholarly publication has to always be at an expert level. […] Creating open science specifically to open the research to all stakeholders might therefore lead to presenting work for the level of the stakeholder who has the most superficial scientific interest, and therefore will not help the quality or the robustness of scientific work overall.</w:t>
                  </w:r>
                </w:p>
                <w:p w:rsidR="00B117FB" w:rsidRPr="001D3743" w:rsidRDefault="00B117FB" w:rsidP="000D4A74">
                  <w:pPr>
                    <w:pStyle w:val="Listenabsatz"/>
                    <w:numPr>
                      <w:ilvl w:val="0"/>
                      <w:numId w:val="2"/>
                    </w:numPr>
                    <w:rPr>
                      <w:i/>
                      <w:noProof/>
                      <w:sz w:val="16"/>
                      <w:lang w:eastAsia="en-GB"/>
                    </w:rPr>
                  </w:pPr>
                  <w:r w:rsidRPr="00D16032">
                    <w:rPr>
                      <w:i/>
                      <w:noProof/>
                      <w:sz w:val="16"/>
                      <w:lang w:eastAsia="en-GB"/>
                    </w:rPr>
                    <w:t>Having a peer review system similar to Wikipedia where one can look up how a paper evolved and who contributed (also the reviewers) would lead to faster progress (everyone can review), more openess and possibly better reviews.</w:t>
                  </w:r>
                </w:p>
              </w:tc>
            </w:tr>
          </w:tbl>
          <w:p w:rsidR="00D32BF8" w:rsidRDefault="00D32BF8">
            <w:pPr>
              <w:rPr>
                <w:b/>
                <w:noProof/>
                <w:sz w:val="16"/>
                <w:lang w:eastAsia="en-GB"/>
              </w:rPr>
            </w:pPr>
          </w:p>
          <w:p w:rsidR="000468CF" w:rsidRPr="00D32BF8" w:rsidRDefault="000468CF" w:rsidP="00D32BF8">
            <w:pPr>
              <w:rPr>
                <w:noProof/>
                <w:sz w:val="16"/>
                <w:lang w:eastAsia="en-GB"/>
              </w:rPr>
            </w:pPr>
          </w:p>
        </w:tc>
      </w:tr>
    </w:tbl>
    <w:p w:rsidR="006F3281" w:rsidRPr="00D16032" w:rsidRDefault="006F3281"/>
    <w:sectPr w:rsidR="006F3281" w:rsidRPr="00D16032" w:rsidSect="009237DA">
      <w:headerReference w:type="default" r:id="rId19"/>
      <w:footerReference w:type="default" r:id="rId20"/>
      <w:pgSz w:w="11906" w:h="16838"/>
      <w:pgMar w:top="456" w:right="849" w:bottom="85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0C4" w:rsidRDefault="005B60C4" w:rsidP="006F3281">
      <w:pPr>
        <w:spacing w:after="0" w:line="240" w:lineRule="auto"/>
      </w:pPr>
      <w:r>
        <w:separator/>
      </w:r>
    </w:p>
  </w:endnote>
  <w:endnote w:type="continuationSeparator" w:id="0">
    <w:p w:rsidR="005B60C4" w:rsidRDefault="005B60C4" w:rsidP="006F3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451"/>
      <w:gridCol w:w="2113"/>
    </w:tblGrid>
    <w:sdt>
      <w:sdtPr>
        <w:rPr>
          <w:rFonts w:asciiTheme="majorHAnsi" w:eastAsiaTheme="majorEastAsia" w:hAnsiTheme="majorHAnsi" w:cstheme="majorBidi"/>
          <w:sz w:val="20"/>
          <w:szCs w:val="20"/>
        </w:rPr>
        <w:id w:val="-1960562837"/>
        <w:docPartObj>
          <w:docPartGallery w:val="Page Numbers (Bottom of Page)"/>
          <w:docPartUnique/>
        </w:docPartObj>
      </w:sdtPr>
      <w:sdtEndPr>
        <w:rPr>
          <w:rFonts w:asciiTheme="minorHAnsi" w:eastAsiaTheme="minorHAnsi" w:hAnsiTheme="minorHAnsi" w:cstheme="minorBidi"/>
          <w:sz w:val="22"/>
          <w:szCs w:val="22"/>
        </w:rPr>
      </w:sdtEndPr>
      <w:sdtContent>
        <w:tr w:rsidR="009237DA">
          <w:trPr>
            <w:trHeight w:val="727"/>
          </w:trPr>
          <w:tc>
            <w:tcPr>
              <w:tcW w:w="4000" w:type="pct"/>
              <w:tcBorders>
                <w:right w:val="triple" w:sz="4" w:space="0" w:color="4F81BD" w:themeColor="accent1"/>
              </w:tcBorders>
            </w:tcPr>
            <w:p w:rsidR="009237DA" w:rsidRDefault="00893139">
              <w:pPr>
                <w:tabs>
                  <w:tab w:val="left" w:pos="620"/>
                  <w:tab w:val="center" w:pos="4320"/>
                </w:tabs>
                <w:jc w:val="right"/>
                <w:rPr>
                  <w:rFonts w:asciiTheme="majorHAnsi" w:eastAsiaTheme="majorEastAsia" w:hAnsiTheme="majorHAnsi" w:cstheme="majorBidi"/>
                  <w:sz w:val="20"/>
                  <w:szCs w:val="20"/>
                </w:rPr>
              </w:pPr>
              <w:r w:rsidRPr="00893139">
                <w:rPr>
                  <w:rFonts w:eastAsiaTheme="majorEastAsia" w:cstheme="majorBidi"/>
                  <w:color w:val="4BACC6" w:themeColor="accent5"/>
                  <w:sz w:val="18"/>
                  <w:szCs w:val="20"/>
                </w:rPr>
                <w:t>Young European Associated Researchers Network</w:t>
              </w:r>
              <w:r w:rsidRPr="00893139">
                <w:rPr>
                  <w:rFonts w:eastAsiaTheme="majorEastAsia" w:cstheme="majorBidi"/>
                  <w:color w:val="E36C0A" w:themeColor="accent6" w:themeShade="BF"/>
                  <w:sz w:val="18"/>
                  <w:szCs w:val="20"/>
                </w:rPr>
                <w:t xml:space="preserve">    –   </w:t>
              </w:r>
              <w:hyperlink r:id="rId1" w:history="1">
                <w:r w:rsidRPr="00893139">
                  <w:rPr>
                    <w:rStyle w:val="Hyperlink"/>
                    <w:rFonts w:eastAsiaTheme="majorEastAsia" w:cstheme="majorBidi"/>
                    <w:color w:val="E36C0A" w:themeColor="accent6" w:themeShade="BF"/>
                    <w:sz w:val="18"/>
                    <w:szCs w:val="20"/>
                    <w:u w:val="none"/>
                  </w:rPr>
                  <w:t>year-network.com</w:t>
                </w:r>
              </w:hyperlink>
              <w:r>
                <w:rPr>
                  <w:rFonts w:asciiTheme="majorHAnsi" w:eastAsiaTheme="majorEastAsia" w:hAnsiTheme="majorHAnsi" w:cstheme="majorBidi"/>
                  <w:sz w:val="20"/>
                  <w:szCs w:val="20"/>
                </w:rPr>
                <w:t xml:space="preserve"> </w:t>
              </w:r>
            </w:p>
          </w:tc>
          <w:tc>
            <w:tcPr>
              <w:tcW w:w="1000" w:type="pct"/>
              <w:tcBorders>
                <w:left w:val="triple" w:sz="4" w:space="0" w:color="4F81BD" w:themeColor="accent1"/>
              </w:tcBorders>
            </w:tcPr>
            <w:p w:rsidR="009237DA" w:rsidRDefault="009237D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E4349E" w:rsidRPr="00E4349E">
                <w:rPr>
                  <w:noProof/>
                  <w:lang w:val="de-DE"/>
                </w:rPr>
                <w:t>1</w:t>
              </w:r>
              <w:r>
                <w:fldChar w:fldCharType="end"/>
              </w:r>
            </w:p>
          </w:tc>
        </w:tr>
      </w:sdtContent>
    </w:sdt>
  </w:tbl>
  <w:p w:rsidR="009237DA" w:rsidRDefault="009237D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0C4" w:rsidRDefault="005B60C4" w:rsidP="006F3281">
      <w:pPr>
        <w:spacing w:after="0" w:line="240" w:lineRule="auto"/>
      </w:pPr>
      <w:r>
        <w:separator/>
      </w:r>
    </w:p>
  </w:footnote>
  <w:footnote w:type="continuationSeparator" w:id="0">
    <w:p w:rsidR="005B60C4" w:rsidRDefault="005B60C4" w:rsidP="006F3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281" w:rsidRDefault="00462883" w:rsidP="006F3281">
    <w:pPr>
      <w:pStyle w:val="Kopfzeile"/>
      <w:jc w:val="right"/>
    </w:pPr>
    <w:r w:rsidRPr="00D77D9C">
      <w:rPr>
        <w:rFonts w:ascii="Microsoft PhagsPa" w:hAnsi="Microsoft PhagsPa"/>
        <w:bCs/>
        <w:iCs/>
        <w:noProof/>
        <w:color w:val="FFFFFF"/>
        <w:sz w:val="32"/>
        <w:szCs w:val="36"/>
        <w:lang w:eastAsia="en-GB"/>
      </w:rPr>
      <w:drawing>
        <wp:anchor distT="0" distB="0" distL="114300" distR="114300" simplePos="0" relativeHeight="251659264" behindDoc="1" locked="0" layoutInCell="1" allowOverlap="1" wp14:anchorId="30AFBD36" wp14:editId="60FA9429">
          <wp:simplePos x="0" y="0"/>
          <wp:positionH relativeFrom="column">
            <wp:posOffset>-444310</wp:posOffset>
          </wp:positionH>
          <wp:positionV relativeFrom="paragraph">
            <wp:posOffset>-4985385</wp:posOffset>
          </wp:positionV>
          <wp:extent cx="7558871" cy="5568315"/>
          <wp:effectExtent l="0" t="0" r="4445" b="0"/>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conf.png"/>
                  <pic:cNvPicPr/>
                </pic:nvPicPr>
                <pic:blipFill rotWithShape="1">
                  <a:blip r:embed="rId1" cstate="print">
                    <a:duotone>
                      <a:schemeClr val="accent5">
                        <a:shade val="45000"/>
                        <a:satMod val="135000"/>
                      </a:schemeClr>
                      <a:prstClr val="white"/>
                    </a:duotone>
                    <a:extLst>
                      <a:ext uri="{BEBA8EAE-BF5A-486C-A8C5-ECC9F3942E4B}">
                        <a14:imgProps xmlns:a14="http://schemas.microsoft.com/office/drawing/2010/main">
                          <a14:imgLayer r:embed="rId2">
                            <a14:imgEffect>
                              <a14:sharpenSoften amount="31000"/>
                            </a14:imgEffect>
                            <a14:imgEffect>
                              <a14:brightnessContrast bright="40000" contrast="20000"/>
                            </a14:imgEffect>
                          </a14:imgLayer>
                        </a14:imgProps>
                      </a:ext>
                      <a:ext uri="{28A0092B-C50C-407E-A947-70E740481C1C}">
                        <a14:useLocalDpi xmlns:a14="http://schemas.microsoft.com/office/drawing/2010/main" val="0"/>
                      </a:ext>
                    </a:extLst>
                  </a:blip>
                  <a:srcRect t="-70607" b="44841"/>
                  <a:stretch/>
                </pic:blipFill>
                <pic:spPr bwMode="auto">
                  <a:xfrm>
                    <a:off x="0" y="0"/>
                    <a:ext cx="7558871" cy="556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281">
      <w:rPr>
        <w:noProof/>
        <w:lang w:eastAsia="en-GB"/>
      </w:rPr>
      <w:drawing>
        <wp:inline distT="0" distB="0" distL="0" distR="0" wp14:anchorId="0812D70B" wp14:editId="55D074EC">
          <wp:extent cx="978644" cy="588434"/>
          <wp:effectExtent l="0" t="0" r="0" b="2540"/>
          <wp:docPr id="12" name="Grafik 12" descr="C:\Users\vignolim\Pictures\Logo_YEAR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gnolim\Pictures\Logo_YEAR_ful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8395" cy="5882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5CEF"/>
    <w:multiLevelType w:val="hybridMultilevel"/>
    <w:tmpl w:val="F7BA5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7CE78AD"/>
    <w:multiLevelType w:val="hybridMultilevel"/>
    <w:tmpl w:val="D62A9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281"/>
    <w:rsid w:val="000468CF"/>
    <w:rsid w:val="000D23B4"/>
    <w:rsid w:val="001B68CB"/>
    <w:rsid w:val="001D3743"/>
    <w:rsid w:val="001F5AF4"/>
    <w:rsid w:val="00216683"/>
    <w:rsid w:val="002239B2"/>
    <w:rsid w:val="00281EDE"/>
    <w:rsid w:val="00362C7E"/>
    <w:rsid w:val="003806FC"/>
    <w:rsid w:val="003A0200"/>
    <w:rsid w:val="003C1530"/>
    <w:rsid w:val="00457750"/>
    <w:rsid w:val="00462883"/>
    <w:rsid w:val="00487D8B"/>
    <w:rsid w:val="004922E6"/>
    <w:rsid w:val="004E3A36"/>
    <w:rsid w:val="005B60C4"/>
    <w:rsid w:val="005E0132"/>
    <w:rsid w:val="005E656F"/>
    <w:rsid w:val="00606C01"/>
    <w:rsid w:val="00613899"/>
    <w:rsid w:val="00673498"/>
    <w:rsid w:val="006F3281"/>
    <w:rsid w:val="007369A3"/>
    <w:rsid w:val="0075782A"/>
    <w:rsid w:val="00826BC6"/>
    <w:rsid w:val="00835A2C"/>
    <w:rsid w:val="00891E1B"/>
    <w:rsid w:val="00893139"/>
    <w:rsid w:val="009237DA"/>
    <w:rsid w:val="00960D38"/>
    <w:rsid w:val="0097192D"/>
    <w:rsid w:val="00990167"/>
    <w:rsid w:val="00A31E2A"/>
    <w:rsid w:val="00A973D0"/>
    <w:rsid w:val="00B117FB"/>
    <w:rsid w:val="00B46187"/>
    <w:rsid w:val="00C0576D"/>
    <w:rsid w:val="00C114A2"/>
    <w:rsid w:val="00C55DB9"/>
    <w:rsid w:val="00C81ABF"/>
    <w:rsid w:val="00CA3845"/>
    <w:rsid w:val="00D16032"/>
    <w:rsid w:val="00D313A3"/>
    <w:rsid w:val="00D32BF8"/>
    <w:rsid w:val="00D37C73"/>
    <w:rsid w:val="00DA5E94"/>
    <w:rsid w:val="00E4349E"/>
    <w:rsid w:val="00E4715D"/>
    <w:rsid w:val="00E61872"/>
    <w:rsid w:val="00EA4E46"/>
    <w:rsid w:val="00F33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F32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3281"/>
    <w:rPr>
      <w:rFonts w:ascii="Tahoma" w:hAnsi="Tahoma" w:cs="Tahoma"/>
      <w:sz w:val="16"/>
      <w:szCs w:val="16"/>
    </w:rPr>
  </w:style>
  <w:style w:type="table" w:styleId="Tabellenraster">
    <w:name w:val="Table Grid"/>
    <w:basedOn w:val="NormaleTabelle"/>
    <w:uiPriority w:val="59"/>
    <w:rsid w:val="006F3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F32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3281"/>
  </w:style>
  <w:style w:type="paragraph" w:styleId="Fuzeile">
    <w:name w:val="footer"/>
    <w:basedOn w:val="Standard"/>
    <w:link w:val="FuzeileZchn"/>
    <w:uiPriority w:val="99"/>
    <w:unhideWhenUsed/>
    <w:rsid w:val="006F32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3281"/>
  </w:style>
  <w:style w:type="paragraph" w:styleId="Listenabsatz">
    <w:name w:val="List Paragraph"/>
    <w:basedOn w:val="Standard"/>
    <w:uiPriority w:val="34"/>
    <w:qFormat/>
    <w:rsid w:val="00C55DB9"/>
    <w:pPr>
      <w:ind w:left="720"/>
      <w:contextualSpacing/>
    </w:pPr>
  </w:style>
  <w:style w:type="character" w:styleId="Hyperlink">
    <w:name w:val="Hyperlink"/>
    <w:basedOn w:val="Absatz-Standardschriftart"/>
    <w:uiPriority w:val="99"/>
    <w:unhideWhenUsed/>
    <w:rsid w:val="008931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F32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3281"/>
    <w:rPr>
      <w:rFonts w:ascii="Tahoma" w:hAnsi="Tahoma" w:cs="Tahoma"/>
      <w:sz w:val="16"/>
      <w:szCs w:val="16"/>
    </w:rPr>
  </w:style>
  <w:style w:type="table" w:styleId="Tabellenraster">
    <w:name w:val="Table Grid"/>
    <w:basedOn w:val="NormaleTabelle"/>
    <w:uiPriority w:val="59"/>
    <w:rsid w:val="006F3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F32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3281"/>
  </w:style>
  <w:style w:type="paragraph" w:styleId="Fuzeile">
    <w:name w:val="footer"/>
    <w:basedOn w:val="Standard"/>
    <w:link w:val="FuzeileZchn"/>
    <w:uiPriority w:val="99"/>
    <w:unhideWhenUsed/>
    <w:rsid w:val="006F32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3281"/>
  </w:style>
  <w:style w:type="paragraph" w:styleId="Listenabsatz">
    <w:name w:val="List Paragraph"/>
    <w:basedOn w:val="Standard"/>
    <w:uiPriority w:val="34"/>
    <w:qFormat/>
    <w:rsid w:val="00C55DB9"/>
    <w:pPr>
      <w:ind w:left="720"/>
      <w:contextualSpacing/>
    </w:pPr>
  </w:style>
  <w:style w:type="character" w:styleId="Hyperlink">
    <w:name w:val="Hyperlink"/>
    <w:basedOn w:val="Absatz-Standardschriftart"/>
    <w:uiPriority w:val="99"/>
    <w:unhideWhenUsed/>
    <w:rsid w:val="008931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cienceintransition.files.wordpress.com/2014/12/year_consultation_science-2dot0_v1-0.pdf"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year-network.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1.wdp"/><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991</Words>
  <Characters>5649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AIT Austrian Institute of Technology GmbH</Company>
  <LinksUpToDate>false</LinksUpToDate>
  <CharactersWithSpaces>6627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Vignoli Michela</dc:creator>
  <cp:lastModifiedBy>Vignoli Michela</cp:lastModifiedBy>
  <cp:revision>24</cp:revision>
  <dcterms:created xsi:type="dcterms:W3CDTF">2016-09-12T13:50:00Z</dcterms:created>
  <dcterms:modified xsi:type="dcterms:W3CDTF">2016-09-21T13:52:00Z</dcterms:modified>
</cp:coreProperties>
</file>